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9C03A" w14:textId="77777777" w:rsidR="009C6AE4" w:rsidRDefault="009C6AE4" w:rsidP="00FD4F7A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6A96840C" w14:textId="12A0F37D" w:rsidR="00330981" w:rsidRPr="009C6AE4" w:rsidRDefault="00330981" w:rsidP="00FD4F7A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C6AE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Информация</w:t>
      </w:r>
    </w:p>
    <w:p w14:paraId="6C63B1E1" w14:textId="014F48C9" w:rsidR="00330981" w:rsidRPr="00377373" w:rsidRDefault="00330981" w:rsidP="00FD4F7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выполнении плана работы территориальной избирательной</w:t>
      </w:r>
      <w:r w:rsidR="004D51B4" w:rsidRPr="00377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города Сургута за 2020</w:t>
      </w:r>
    </w:p>
    <w:p w14:paraId="4FA321B8" w14:textId="6A8F9083" w:rsidR="001806D4" w:rsidRPr="00377373" w:rsidRDefault="00C619E9" w:rsidP="00FD4F7A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7373">
        <w:rPr>
          <w:rFonts w:ascii="Times New Roman" w:hAnsi="Times New Roman" w:cs="Times New Roman"/>
          <w:sz w:val="28"/>
          <w:szCs w:val="28"/>
        </w:rPr>
        <w:t>В городе Сургуте по состоянию на 01</w:t>
      </w:r>
      <w:r w:rsidR="004A6645" w:rsidRPr="00377373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D51B4" w:rsidRPr="00377373">
        <w:rPr>
          <w:rFonts w:ascii="Times New Roman" w:hAnsi="Times New Roman" w:cs="Times New Roman"/>
          <w:sz w:val="28"/>
          <w:szCs w:val="28"/>
        </w:rPr>
        <w:t>2021</w:t>
      </w:r>
      <w:r w:rsidRPr="00377373">
        <w:rPr>
          <w:rFonts w:ascii="Times New Roman" w:hAnsi="Times New Roman" w:cs="Times New Roman"/>
          <w:sz w:val="28"/>
          <w:szCs w:val="28"/>
        </w:rPr>
        <w:t xml:space="preserve"> года зарегистрировано </w:t>
      </w:r>
      <w:r w:rsidR="000A1BB9" w:rsidRPr="00867E0C">
        <w:rPr>
          <w:rFonts w:ascii="Times New Roman" w:hAnsi="Times New Roman" w:cs="Times New Roman"/>
          <w:sz w:val="28"/>
          <w:szCs w:val="28"/>
        </w:rPr>
        <w:t>283</w:t>
      </w:r>
      <w:r w:rsidR="00867E0C" w:rsidRPr="00867E0C">
        <w:rPr>
          <w:rFonts w:ascii="Times New Roman" w:hAnsi="Times New Roman" w:cs="Times New Roman"/>
          <w:sz w:val="28"/>
          <w:szCs w:val="28"/>
        </w:rPr>
        <w:t>633</w:t>
      </w:r>
      <w:r w:rsidRPr="00377373">
        <w:rPr>
          <w:rFonts w:ascii="Times New Roman" w:hAnsi="Times New Roman" w:cs="Times New Roman"/>
          <w:sz w:val="28"/>
          <w:szCs w:val="28"/>
        </w:rPr>
        <w:t xml:space="preserve"> избирател</w:t>
      </w:r>
      <w:r w:rsidR="00867E0C">
        <w:rPr>
          <w:rFonts w:ascii="Times New Roman" w:hAnsi="Times New Roman" w:cs="Times New Roman"/>
          <w:sz w:val="28"/>
          <w:szCs w:val="28"/>
        </w:rPr>
        <w:t>я</w:t>
      </w:r>
      <w:r w:rsidRPr="00377373">
        <w:rPr>
          <w:rFonts w:ascii="Times New Roman" w:hAnsi="Times New Roman" w:cs="Times New Roman"/>
          <w:sz w:val="28"/>
          <w:szCs w:val="28"/>
        </w:rPr>
        <w:t xml:space="preserve">. </w:t>
      </w:r>
      <w:r w:rsidR="009C6AE4" w:rsidRPr="00867E0C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Сургут</w:t>
      </w:r>
      <w:r w:rsidR="009C6AE4">
        <w:rPr>
          <w:rFonts w:ascii="Times New Roman" w:hAnsi="Times New Roman" w:cs="Times New Roman"/>
          <w:sz w:val="28"/>
          <w:szCs w:val="28"/>
        </w:rPr>
        <w:t xml:space="preserve"> о</w:t>
      </w:r>
      <w:r w:rsidRPr="00377373">
        <w:rPr>
          <w:rFonts w:ascii="Times New Roman" w:hAnsi="Times New Roman" w:cs="Times New Roman"/>
          <w:sz w:val="28"/>
          <w:szCs w:val="28"/>
        </w:rPr>
        <w:t xml:space="preserve">бразовано 127 избирательных участков и 127 участковых избирательных комиссий, сформированных со сроком их полномочий на пять лет. В состав данных комиссий на постоянной основе </w:t>
      </w:r>
      <w:r w:rsidR="003C3B75">
        <w:rPr>
          <w:rFonts w:ascii="Times New Roman" w:hAnsi="Times New Roman" w:cs="Times New Roman"/>
          <w:sz w:val="28"/>
          <w:szCs w:val="28"/>
        </w:rPr>
        <w:t>назначены</w:t>
      </w:r>
      <w:r w:rsidRPr="00377373">
        <w:rPr>
          <w:rFonts w:ascii="Times New Roman" w:hAnsi="Times New Roman" w:cs="Times New Roman"/>
          <w:sz w:val="28"/>
          <w:szCs w:val="28"/>
        </w:rPr>
        <w:t xml:space="preserve"> </w:t>
      </w:r>
      <w:r w:rsidR="004D51B4" w:rsidRPr="00867E0C">
        <w:rPr>
          <w:rFonts w:ascii="Times New Roman" w:hAnsi="Times New Roman" w:cs="Times New Roman"/>
          <w:sz w:val="28"/>
          <w:szCs w:val="28"/>
        </w:rPr>
        <w:t>19</w:t>
      </w:r>
      <w:r w:rsidR="00867E0C" w:rsidRPr="00867E0C">
        <w:rPr>
          <w:rFonts w:ascii="Times New Roman" w:hAnsi="Times New Roman" w:cs="Times New Roman"/>
          <w:sz w:val="28"/>
          <w:szCs w:val="28"/>
        </w:rPr>
        <w:t>25</w:t>
      </w:r>
      <w:r w:rsidRPr="00377373">
        <w:rPr>
          <w:rFonts w:ascii="Times New Roman" w:hAnsi="Times New Roman" w:cs="Times New Roman"/>
          <w:sz w:val="28"/>
          <w:szCs w:val="28"/>
        </w:rPr>
        <w:t xml:space="preserve"> член</w:t>
      </w:r>
      <w:r w:rsidR="00867E0C">
        <w:rPr>
          <w:rFonts w:ascii="Times New Roman" w:hAnsi="Times New Roman" w:cs="Times New Roman"/>
          <w:sz w:val="28"/>
          <w:szCs w:val="28"/>
        </w:rPr>
        <w:t xml:space="preserve">ов </w:t>
      </w:r>
      <w:r w:rsidRPr="00377373">
        <w:rPr>
          <w:rFonts w:ascii="Times New Roman" w:hAnsi="Times New Roman" w:cs="Times New Roman"/>
          <w:sz w:val="28"/>
          <w:szCs w:val="28"/>
        </w:rPr>
        <w:t xml:space="preserve">с правом решающего голоса, а также сформирован резерв составов участковых избирательных комиссий в количестве </w:t>
      </w:r>
      <w:r w:rsidR="00867E0C">
        <w:rPr>
          <w:rFonts w:ascii="Times New Roman" w:hAnsi="Times New Roman" w:cs="Times New Roman"/>
          <w:sz w:val="28"/>
          <w:szCs w:val="28"/>
        </w:rPr>
        <w:t>358</w:t>
      </w:r>
      <w:r w:rsidRPr="0037737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1234EE30" w14:textId="520F29AE" w:rsidR="00330981" w:rsidRPr="00377373" w:rsidRDefault="004D51B4" w:rsidP="00FD4F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="00330981" w:rsidRPr="00377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7A4BD6" w:rsidRPr="00377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r w:rsidR="00886226" w:rsidRPr="00377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территориальной</w:t>
      </w:r>
      <w:r w:rsidR="00330981" w:rsidRPr="00377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избирательной комиссии города Сургута (далее по тексту – ТИК) </w:t>
      </w:r>
      <w:r w:rsidR="007A4BD6" w:rsidRPr="00377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была направлена на</w:t>
      </w:r>
      <w:r w:rsidR="00330981" w:rsidRPr="00377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773F1ADD" w14:textId="6BA0958D" w:rsidR="004D51B4" w:rsidRDefault="004D51B4" w:rsidP="00FD4F7A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82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7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организацию и проведение </w:t>
      </w:r>
      <w:r w:rsidR="008E2328" w:rsidRPr="00377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</w:t>
      </w:r>
      <w:r w:rsidRPr="00377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российского голосования по одобрению поправок в Конституцию Российской Федерации на территории города Сургута</w:t>
      </w:r>
      <w:r w:rsidR="00182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0A9644AD" w14:textId="316F760C" w:rsidR="00867E0C" w:rsidRDefault="00867E0C" w:rsidP="00FD4F7A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7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уточнение границ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одномандатных избирательных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округов  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7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избирательных участков в связи с вводом в эксплуатацию большого количества новых жилых домов; образование новых избирательных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2D80A1D7" w14:textId="77777777" w:rsidR="00867E0C" w:rsidRPr="00377373" w:rsidRDefault="00867E0C" w:rsidP="00FD4F7A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7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членов УИК города Сургута и резерва составов УИК;</w:t>
      </w:r>
    </w:p>
    <w:p w14:paraId="13A258D1" w14:textId="5DEDDC6E" w:rsidR="008616F7" w:rsidRPr="00377373" w:rsidRDefault="00867E0C" w:rsidP="00FD4F7A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7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мероприятий по правовому просвещению различных возрастных категорий избирателей города Сургута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A6645" w:rsidRPr="00377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31D1F69" w14:textId="18A88254" w:rsidR="00330981" w:rsidRPr="00377373" w:rsidRDefault="00330981" w:rsidP="00FD4F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территориально</w:t>
      </w:r>
      <w:r w:rsidR="004D51B4"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>й избирательной комиссии за 2020</w:t>
      </w:r>
      <w:r w:rsidR="007A4BD6"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 в полном объеме.</w:t>
      </w:r>
    </w:p>
    <w:p w14:paraId="1DF8BBCB" w14:textId="51D7D463" w:rsidR="00415722" w:rsidRPr="00377373" w:rsidRDefault="004D51B4" w:rsidP="00FD4F7A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773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Организация и проведение </w:t>
      </w:r>
      <w:r w:rsidR="00182F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обще</w:t>
      </w:r>
      <w:r w:rsidRPr="003773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российского голосования по одобрению поправок в Конституцию Российской Федерации на территории города Сургута</w:t>
      </w:r>
    </w:p>
    <w:p w14:paraId="219DD8A1" w14:textId="0D4A31D5" w:rsidR="003877F6" w:rsidRPr="00377373" w:rsidRDefault="003877F6" w:rsidP="00FD4F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6863AC8F" w14:textId="2D7EC650" w:rsidR="00B95964" w:rsidRPr="00377373" w:rsidRDefault="003877F6" w:rsidP="00FD4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373">
        <w:rPr>
          <w:rFonts w:ascii="Times New Roman" w:hAnsi="Times New Roman" w:cs="Times New Roman"/>
          <w:sz w:val="28"/>
          <w:szCs w:val="28"/>
        </w:rPr>
        <w:t>В рамках исполнения данного пункта территориальной избирательной комиссией города Сургута была проделана огромная работа по</w:t>
      </w:r>
      <w:r w:rsidR="008866E5" w:rsidRPr="00377373">
        <w:rPr>
          <w:rFonts w:ascii="Times New Roman" w:hAnsi="Times New Roman" w:cs="Times New Roman"/>
          <w:sz w:val="28"/>
          <w:szCs w:val="28"/>
        </w:rPr>
        <w:t xml:space="preserve"> </w:t>
      </w:r>
      <w:r w:rsidR="008E2328" w:rsidRPr="00377373">
        <w:rPr>
          <w:rFonts w:ascii="Times New Roman" w:hAnsi="Times New Roman" w:cs="Times New Roman"/>
          <w:bCs/>
          <w:sz w:val="28"/>
          <w:szCs w:val="28"/>
        </w:rPr>
        <w:t>организации и проведению обще</w:t>
      </w:r>
      <w:r w:rsidR="008866E5" w:rsidRPr="00377373">
        <w:rPr>
          <w:rFonts w:ascii="Times New Roman" w:hAnsi="Times New Roman" w:cs="Times New Roman"/>
          <w:bCs/>
          <w:sz w:val="28"/>
          <w:szCs w:val="28"/>
        </w:rPr>
        <w:t>российского голосования по одобрению поправок в Конституцию Российской Федерации на территории города Сургута.</w:t>
      </w:r>
      <w:r w:rsidR="00650B1D" w:rsidRPr="00377373">
        <w:rPr>
          <w:rStyle w:val="FontStyle12"/>
          <w:sz w:val="28"/>
          <w:szCs w:val="28"/>
        </w:rPr>
        <w:t xml:space="preserve"> </w:t>
      </w:r>
      <w:r w:rsidR="00650B1D" w:rsidRPr="00377373">
        <w:rPr>
          <w:rStyle w:val="normaltextrun"/>
          <w:rFonts w:ascii="Times New Roman" w:hAnsi="Times New Roman" w:cs="Times New Roman"/>
          <w:sz w:val="28"/>
          <w:szCs w:val="28"/>
        </w:rPr>
        <w:t xml:space="preserve">Главными приоритетами при организации общероссийского голосования </w:t>
      </w:r>
      <w:r w:rsidR="00650B1D" w:rsidRPr="007A6CE9">
        <w:rPr>
          <w:rStyle w:val="normaltextrun"/>
          <w:rFonts w:ascii="Times New Roman" w:hAnsi="Times New Roman" w:cs="Times New Roman"/>
          <w:sz w:val="28"/>
          <w:szCs w:val="28"/>
        </w:rPr>
        <w:t>явля</w:t>
      </w:r>
      <w:r w:rsidR="00182F71" w:rsidRPr="007A6CE9">
        <w:rPr>
          <w:rStyle w:val="normaltextrun"/>
          <w:rFonts w:ascii="Times New Roman" w:hAnsi="Times New Roman" w:cs="Times New Roman"/>
          <w:sz w:val="28"/>
          <w:szCs w:val="28"/>
        </w:rPr>
        <w:t>лись</w:t>
      </w:r>
      <w:r w:rsidR="00650B1D" w:rsidRPr="007A6CE9">
        <w:rPr>
          <w:rStyle w:val="normaltextrun"/>
          <w:rFonts w:ascii="Times New Roman" w:hAnsi="Times New Roman" w:cs="Times New Roman"/>
          <w:sz w:val="28"/>
          <w:szCs w:val="28"/>
        </w:rPr>
        <w:t>:</w:t>
      </w:r>
      <w:r w:rsidR="00650B1D" w:rsidRPr="00377373">
        <w:rPr>
          <w:rStyle w:val="normaltextrun"/>
          <w:rFonts w:ascii="Times New Roman" w:hAnsi="Times New Roman" w:cs="Times New Roman"/>
          <w:sz w:val="28"/>
          <w:szCs w:val="28"/>
        </w:rPr>
        <w:t xml:space="preserve"> безопасность здоровья всех участников голосования, создание максимально удобных и доступных условий для голосования </w:t>
      </w:r>
      <w:r w:rsidR="00182F71" w:rsidRPr="007A6CE9">
        <w:rPr>
          <w:rStyle w:val="normaltextrun"/>
          <w:rFonts w:ascii="Times New Roman" w:hAnsi="Times New Roman" w:cs="Times New Roman"/>
          <w:sz w:val="28"/>
          <w:szCs w:val="28"/>
        </w:rPr>
        <w:t xml:space="preserve">с </w:t>
      </w:r>
      <w:r w:rsidR="001477C6" w:rsidRPr="007A6CE9">
        <w:rPr>
          <w:rStyle w:val="normaltextrun"/>
          <w:rFonts w:ascii="Times New Roman" w:hAnsi="Times New Roman" w:cs="Times New Roman"/>
          <w:sz w:val="28"/>
          <w:szCs w:val="28"/>
        </w:rPr>
        <w:t>обеспечением</w:t>
      </w:r>
      <w:r w:rsidR="00650B1D" w:rsidRPr="00377373">
        <w:rPr>
          <w:rStyle w:val="normaltextrun"/>
          <w:rFonts w:ascii="Times New Roman" w:hAnsi="Times New Roman" w:cs="Times New Roman"/>
          <w:sz w:val="28"/>
          <w:szCs w:val="28"/>
        </w:rPr>
        <w:t xml:space="preserve"> сохранении открытости и прозрачности всех избирательных процедур. </w:t>
      </w:r>
      <w:r w:rsidR="00650B1D" w:rsidRPr="00377373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52DFE355" w14:textId="3CA2C254" w:rsidR="00B95964" w:rsidRPr="00377373" w:rsidRDefault="00B95964" w:rsidP="00FD4F7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7373">
        <w:rPr>
          <w:rFonts w:ascii="Times New Roman" w:hAnsi="Times New Roman" w:cs="Times New Roman"/>
          <w:sz w:val="28"/>
          <w:szCs w:val="28"/>
        </w:rPr>
        <w:t xml:space="preserve">В организации и проведении </w:t>
      </w:r>
      <w:r w:rsidR="00182F71" w:rsidRPr="007A6CE9">
        <w:rPr>
          <w:rFonts w:ascii="Times New Roman" w:hAnsi="Times New Roman" w:cs="Times New Roman"/>
          <w:sz w:val="28"/>
          <w:szCs w:val="28"/>
        </w:rPr>
        <w:t>обще</w:t>
      </w:r>
      <w:r w:rsidRPr="00377373">
        <w:rPr>
          <w:rFonts w:ascii="Times New Roman" w:hAnsi="Times New Roman" w:cs="Times New Roman"/>
          <w:sz w:val="28"/>
          <w:szCs w:val="28"/>
        </w:rPr>
        <w:t>российского голосования принимали участие 127 УИК города Сургута с количественным составом 19</w:t>
      </w:r>
      <w:r w:rsidR="007A6CE9">
        <w:rPr>
          <w:rFonts w:ascii="Times New Roman" w:hAnsi="Times New Roman" w:cs="Times New Roman"/>
          <w:sz w:val="28"/>
          <w:szCs w:val="28"/>
        </w:rPr>
        <w:t>25</w:t>
      </w:r>
      <w:r w:rsidRPr="00377373">
        <w:rPr>
          <w:rFonts w:ascii="Times New Roman" w:hAnsi="Times New Roman" w:cs="Times New Roman"/>
          <w:sz w:val="28"/>
          <w:szCs w:val="28"/>
        </w:rPr>
        <w:t xml:space="preserve"> членов комиссий с правом решающего голоса.  </w:t>
      </w:r>
    </w:p>
    <w:p w14:paraId="3901BE4F" w14:textId="6B2E1245" w:rsidR="00650B1D" w:rsidRPr="00377373" w:rsidRDefault="00182F71" w:rsidP="00FD4F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77373">
        <w:rPr>
          <w:rFonts w:ascii="Times New Roman" w:hAnsi="Times New Roman" w:cs="Times New Roman"/>
          <w:sz w:val="28"/>
          <w:szCs w:val="28"/>
        </w:rPr>
        <w:t>ри подготовке и проведении общероссийского голосования по вопросу одобрения изменений в Конституцию Р</w:t>
      </w:r>
      <w:r>
        <w:rPr>
          <w:rFonts w:ascii="Times New Roman" w:hAnsi="Times New Roman" w:cs="Times New Roman"/>
          <w:sz w:val="28"/>
          <w:szCs w:val="28"/>
        </w:rPr>
        <w:t>оссийской Федерации н</w:t>
      </w:r>
      <w:r w:rsidR="00650B1D" w:rsidRPr="00377373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8E2328" w:rsidRPr="00377373">
        <w:rPr>
          <w:rFonts w:ascii="Times New Roman" w:hAnsi="Times New Roman" w:cs="Times New Roman"/>
          <w:sz w:val="28"/>
          <w:szCs w:val="28"/>
        </w:rPr>
        <w:lastRenderedPageBreak/>
        <w:t>города Сургута был</w:t>
      </w:r>
      <w:r w:rsidR="00650B1D" w:rsidRPr="00377373">
        <w:rPr>
          <w:rFonts w:ascii="Times New Roman" w:hAnsi="Times New Roman" w:cs="Times New Roman"/>
          <w:sz w:val="28"/>
          <w:szCs w:val="28"/>
        </w:rPr>
        <w:t xml:space="preserve"> реализован Комплекс мер по профилактике рисков, связанных с распространением </w:t>
      </w:r>
      <w:proofErr w:type="spellStart"/>
      <w:r w:rsidR="00650B1D" w:rsidRPr="0037737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50B1D" w:rsidRPr="00377373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650B1D" w:rsidRPr="0037737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50B1D" w:rsidRPr="00377373">
        <w:rPr>
          <w:rFonts w:ascii="Times New Roman" w:hAnsi="Times New Roman" w:cs="Times New Roman"/>
          <w:sz w:val="28"/>
          <w:szCs w:val="28"/>
        </w:rPr>
        <w:t xml:space="preserve">-19) </w:t>
      </w:r>
      <w:proofErr w:type="gramStart"/>
      <w:r w:rsidR="00650B1D" w:rsidRPr="00377373">
        <w:rPr>
          <w:rFonts w:ascii="Times New Roman" w:hAnsi="Times New Roman" w:cs="Times New Roman"/>
          <w:sz w:val="28"/>
          <w:szCs w:val="28"/>
        </w:rPr>
        <w:t>в соответствии с рекомендациями</w:t>
      </w:r>
      <w:proofErr w:type="gramEnd"/>
      <w:r w:rsidR="00650B1D" w:rsidRPr="00377373">
        <w:rPr>
          <w:rFonts w:ascii="Times New Roman" w:hAnsi="Times New Roman" w:cs="Times New Roman"/>
          <w:sz w:val="28"/>
          <w:szCs w:val="28"/>
        </w:rPr>
        <w:t xml:space="preserve"> утвержденными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B1D" w:rsidRPr="00377373">
        <w:rPr>
          <w:rFonts w:ascii="Times New Roman" w:hAnsi="Times New Roman" w:cs="Times New Roman"/>
          <w:sz w:val="28"/>
          <w:szCs w:val="28"/>
        </w:rPr>
        <w:t>Главным санитарным врачом Российской Федерации по согласованию с Ц</w:t>
      </w:r>
      <w:r>
        <w:rPr>
          <w:rFonts w:ascii="Times New Roman" w:hAnsi="Times New Roman" w:cs="Times New Roman"/>
          <w:sz w:val="28"/>
          <w:szCs w:val="28"/>
        </w:rPr>
        <w:t xml:space="preserve">ентральной избирательной комиссией </w:t>
      </w:r>
      <w:r w:rsidR="00650B1D" w:rsidRPr="00377373">
        <w:rPr>
          <w:rFonts w:ascii="Times New Roman" w:hAnsi="Times New Roman" w:cs="Times New Roman"/>
          <w:sz w:val="28"/>
          <w:szCs w:val="28"/>
        </w:rPr>
        <w:t>России.</w:t>
      </w:r>
    </w:p>
    <w:p w14:paraId="12EEB1BF" w14:textId="46BA140F" w:rsidR="00650B1D" w:rsidRPr="00377373" w:rsidRDefault="00650B1D" w:rsidP="00FD4F7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77373">
        <w:rPr>
          <w:sz w:val="28"/>
          <w:szCs w:val="28"/>
        </w:rPr>
        <w:t xml:space="preserve">В числе вышеуказанных мер </w:t>
      </w:r>
      <w:r w:rsidR="008E2328" w:rsidRPr="00377373">
        <w:rPr>
          <w:sz w:val="28"/>
          <w:szCs w:val="28"/>
        </w:rPr>
        <w:t>был</w:t>
      </w:r>
      <w:r w:rsidR="00456B30">
        <w:rPr>
          <w:sz w:val="28"/>
          <w:szCs w:val="28"/>
        </w:rPr>
        <w:t>о</w:t>
      </w:r>
      <w:r w:rsidR="008E2328" w:rsidRPr="00377373">
        <w:rPr>
          <w:sz w:val="28"/>
          <w:szCs w:val="28"/>
        </w:rPr>
        <w:t xml:space="preserve"> обеспечен</w:t>
      </w:r>
      <w:r w:rsidR="00456B30">
        <w:rPr>
          <w:sz w:val="28"/>
          <w:szCs w:val="28"/>
        </w:rPr>
        <w:t>ие</w:t>
      </w:r>
      <w:r w:rsidRPr="00377373">
        <w:rPr>
          <w:sz w:val="28"/>
          <w:szCs w:val="28"/>
        </w:rPr>
        <w:t xml:space="preserve"> средс</w:t>
      </w:r>
      <w:r w:rsidR="008E2328" w:rsidRPr="00377373">
        <w:rPr>
          <w:sz w:val="28"/>
          <w:szCs w:val="28"/>
        </w:rPr>
        <w:t xml:space="preserve">твами индивидуальной защиты </w:t>
      </w:r>
      <w:r w:rsidR="009C39D3">
        <w:rPr>
          <w:sz w:val="28"/>
          <w:szCs w:val="28"/>
        </w:rPr>
        <w:t xml:space="preserve">от </w:t>
      </w:r>
      <w:proofErr w:type="spellStart"/>
      <w:r w:rsidR="009C39D3" w:rsidRPr="001D49BD">
        <w:rPr>
          <w:sz w:val="28"/>
          <w:szCs w:val="28"/>
        </w:rPr>
        <w:t>коронавирусной</w:t>
      </w:r>
      <w:proofErr w:type="spellEnd"/>
      <w:r w:rsidR="009C39D3" w:rsidRPr="001D49BD">
        <w:rPr>
          <w:sz w:val="28"/>
          <w:szCs w:val="28"/>
        </w:rPr>
        <w:t xml:space="preserve"> инфекции</w:t>
      </w:r>
      <w:r w:rsidR="009C39D3" w:rsidRPr="00377373">
        <w:rPr>
          <w:rStyle w:val="normaltextrun"/>
          <w:sz w:val="28"/>
          <w:szCs w:val="28"/>
        </w:rPr>
        <w:t xml:space="preserve"> </w:t>
      </w:r>
      <w:r w:rsidR="008E2328" w:rsidRPr="00377373">
        <w:rPr>
          <w:sz w:val="28"/>
          <w:szCs w:val="28"/>
        </w:rPr>
        <w:t>все</w:t>
      </w:r>
      <w:r w:rsidR="00456B30">
        <w:rPr>
          <w:sz w:val="28"/>
          <w:szCs w:val="28"/>
        </w:rPr>
        <w:t>х</w:t>
      </w:r>
      <w:r w:rsidR="008E2328" w:rsidRPr="00377373">
        <w:rPr>
          <w:sz w:val="28"/>
          <w:szCs w:val="28"/>
        </w:rPr>
        <w:t xml:space="preserve"> организатор</w:t>
      </w:r>
      <w:r w:rsidR="00456B30">
        <w:rPr>
          <w:sz w:val="28"/>
          <w:szCs w:val="28"/>
        </w:rPr>
        <w:t>ов</w:t>
      </w:r>
      <w:r w:rsidR="008E2328" w:rsidRPr="00377373">
        <w:rPr>
          <w:sz w:val="28"/>
          <w:szCs w:val="28"/>
        </w:rPr>
        <w:t xml:space="preserve"> и участник</w:t>
      </w:r>
      <w:r w:rsidR="00456B30">
        <w:rPr>
          <w:sz w:val="28"/>
          <w:szCs w:val="28"/>
        </w:rPr>
        <w:t>ов</w:t>
      </w:r>
      <w:r w:rsidRPr="00377373">
        <w:rPr>
          <w:sz w:val="28"/>
          <w:szCs w:val="28"/>
        </w:rPr>
        <w:t xml:space="preserve"> голосования. </w:t>
      </w:r>
      <w:r w:rsidRPr="00377373">
        <w:rPr>
          <w:rStyle w:val="normaltextrun"/>
          <w:sz w:val="28"/>
          <w:szCs w:val="28"/>
        </w:rPr>
        <w:t xml:space="preserve">В первую очередь это </w:t>
      </w:r>
      <w:r w:rsidR="00456B30">
        <w:rPr>
          <w:rStyle w:val="normaltextrun"/>
          <w:sz w:val="28"/>
          <w:szCs w:val="28"/>
        </w:rPr>
        <w:t xml:space="preserve">предоставление </w:t>
      </w:r>
      <w:r w:rsidRPr="00377373">
        <w:rPr>
          <w:rStyle w:val="normaltextrun"/>
          <w:sz w:val="28"/>
          <w:szCs w:val="28"/>
        </w:rPr>
        <w:t>одноразовы</w:t>
      </w:r>
      <w:r w:rsidR="00456B30">
        <w:rPr>
          <w:rStyle w:val="normaltextrun"/>
          <w:sz w:val="28"/>
          <w:szCs w:val="28"/>
        </w:rPr>
        <w:t>х</w:t>
      </w:r>
      <w:r w:rsidRPr="00377373">
        <w:rPr>
          <w:rStyle w:val="normaltextrun"/>
          <w:sz w:val="28"/>
          <w:szCs w:val="28"/>
        </w:rPr>
        <w:t xml:space="preserve"> мас</w:t>
      </w:r>
      <w:r w:rsidR="00456B30">
        <w:rPr>
          <w:rStyle w:val="normaltextrun"/>
          <w:sz w:val="28"/>
          <w:szCs w:val="28"/>
        </w:rPr>
        <w:t>о</w:t>
      </w:r>
      <w:r w:rsidRPr="00377373">
        <w:rPr>
          <w:rStyle w:val="normaltextrun"/>
          <w:sz w:val="28"/>
          <w:szCs w:val="28"/>
        </w:rPr>
        <w:t xml:space="preserve">к (для членов УИК и наблюдателей с учетом их смены </w:t>
      </w:r>
      <w:r w:rsidR="00456B30" w:rsidRPr="00EE2A9A">
        <w:rPr>
          <w:rStyle w:val="normaltextrun"/>
          <w:sz w:val="28"/>
          <w:szCs w:val="28"/>
        </w:rPr>
        <w:t>через</w:t>
      </w:r>
      <w:r w:rsidR="00456B30">
        <w:rPr>
          <w:rStyle w:val="normaltextrun"/>
          <w:sz w:val="28"/>
          <w:szCs w:val="28"/>
        </w:rPr>
        <w:t xml:space="preserve"> </w:t>
      </w:r>
      <w:r w:rsidRPr="00377373">
        <w:rPr>
          <w:rStyle w:val="normaltextrun"/>
          <w:sz w:val="28"/>
          <w:szCs w:val="28"/>
        </w:rPr>
        <w:t>каждые 2 часа)</w:t>
      </w:r>
      <w:r w:rsidR="00986CAC">
        <w:rPr>
          <w:rStyle w:val="normaltextrun"/>
          <w:sz w:val="28"/>
          <w:szCs w:val="28"/>
        </w:rPr>
        <w:t>,</w:t>
      </w:r>
      <w:r w:rsidR="009C39D3">
        <w:rPr>
          <w:rStyle w:val="normaltextrun"/>
          <w:sz w:val="28"/>
          <w:szCs w:val="28"/>
        </w:rPr>
        <w:t xml:space="preserve"> о</w:t>
      </w:r>
      <w:r w:rsidRPr="00377373">
        <w:rPr>
          <w:rStyle w:val="normaltextrun"/>
          <w:sz w:val="28"/>
          <w:szCs w:val="28"/>
        </w:rPr>
        <w:t>дноразовы</w:t>
      </w:r>
      <w:r w:rsidR="00456B30">
        <w:rPr>
          <w:rStyle w:val="normaltextrun"/>
          <w:sz w:val="28"/>
          <w:szCs w:val="28"/>
        </w:rPr>
        <w:t>х</w:t>
      </w:r>
      <w:r w:rsidRPr="00377373">
        <w:rPr>
          <w:rStyle w:val="normaltextrun"/>
          <w:sz w:val="28"/>
          <w:szCs w:val="28"/>
        </w:rPr>
        <w:t xml:space="preserve"> перчат</w:t>
      </w:r>
      <w:r w:rsidR="00456B30">
        <w:rPr>
          <w:rStyle w:val="normaltextrun"/>
          <w:sz w:val="28"/>
          <w:szCs w:val="28"/>
        </w:rPr>
        <w:t>ок</w:t>
      </w:r>
      <w:r w:rsidRPr="00377373">
        <w:rPr>
          <w:rStyle w:val="normaltextrun"/>
          <w:sz w:val="28"/>
          <w:szCs w:val="28"/>
        </w:rPr>
        <w:t xml:space="preserve">, </w:t>
      </w:r>
      <w:proofErr w:type="spellStart"/>
      <w:r w:rsidRPr="00377373">
        <w:rPr>
          <w:rStyle w:val="spellingerror"/>
          <w:sz w:val="28"/>
          <w:szCs w:val="28"/>
        </w:rPr>
        <w:t>санитайзер</w:t>
      </w:r>
      <w:r w:rsidR="00456B30">
        <w:rPr>
          <w:rStyle w:val="spellingerror"/>
          <w:sz w:val="28"/>
          <w:szCs w:val="28"/>
        </w:rPr>
        <w:t>ов</w:t>
      </w:r>
      <w:proofErr w:type="spellEnd"/>
      <w:r w:rsidRPr="00377373">
        <w:rPr>
          <w:rStyle w:val="normaltextrun"/>
          <w:sz w:val="28"/>
          <w:szCs w:val="28"/>
        </w:rPr>
        <w:t xml:space="preserve">. На входе в </w:t>
      </w:r>
      <w:r w:rsidR="00456B30">
        <w:rPr>
          <w:rStyle w:val="normaltextrun"/>
          <w:sz w:val="28"/>
          <w:szCs w:val="28"/>
        </w:rPr>
        <w:t>каждый и</w:t>
      </w:r>
      <w:r w:rsidRPr="00377373">
        <w:rPr>
          <w:rStyle w:val="normaltextrun"/>
          <w:sz w:val="28"/>
          <w:szCs w:val="28"/>
        </w:rPr>
        <w:t>збирательный участок б</w:t>
      </w:r>
      <w:r w:rsidR="008E2328" w:rsidRPr="00377373">
        <w:rPr>
          <w:rStyle w:val="normaltextrun"/>
          <w:sz w:val="28"/>
          <w:szCs w:val="28"/>
        </w:rPr>
        <w:t>ыл</w:t>
      </w:r>
      <w:r w:rsidRPr="00377373">
        <w:rPr>
          <w:rStyle w:val="normaltextrun"/>
          <w:sz w:val="28"/>
          <w:szCs w:val="28"/>
        </w:rPr>
        <w:t xml:space="preserve"> размещен коврик</w:t>
      </w:r>
      <w:r w:rsidR="00456B30">
        <w:rPr>
          <w:rStyle w:val="normaltextrun"/>
          <w:sz w:val="28"/>
          <w:szCs w:val="28"/>
        </w:rPr>
        <w:t xml:space="preserve">, </w:t>
      </w:r>
      <w:r w:rsidR="00456B30" w:rsidRPr="00EE2A9A">
        <w:rPr>
          <w:rStyle w:val="normaltextrun"/>
          <w:sz w:val="28"/>
          <w:szCs w:val="28"/>
        </w:rPr>
        <w:t>пропитанный</w:t>
      </w:r>
      <w:r w:rsidR="00456B30">
        <w:rPr>
          <w:rStyle w:val="normaltextrun"/>
          <w:sz w:val="28"/>
          <w:szCs w:val="28"/>
        </w:rPr>
        <w:t xml:space="preserve"> </w:t>
      </w:r>
      <w:r w:rsidRPr="00377373">
        <w:rPr>
          <w:rStyle w:val="normaltextrun"/>
          <w:sz w:val="28"/>
          <w:szCs w:val="28"/>
        </w:rPr>
        <w:t xml:space="preserve">антисептическим раствором. Также </w:t>
      </w:r>
      <w:r w:rsidR="008E2328" w:rsidRPr="00377373">
        <w:rPr>
          <w:rStyle w:val="normaltextrun"/>
          <w:sz w:val="28"/>
          <w:szCs w:val="28"/>
        </w:rPr>
        <w:t xml:space="preserve">было </w:t>
      </w:r>
      <w:r w:rsidRPr="00377373">
        <w:rPr>
          <w:rStyle w:val="normaltextrun"/>
          <w:sz w:val="28"/>
          <w:szCs w:val="28"/>
        </w:rPr>
        <w:t>предусмотрено, что каждый участник голосования должен пользоваться индивидуальной ручкой,</w:t>
      </w:r>
      <w:r w:rsidR="008E2328" w:rsidRPr="00377373">
        <w:rPr>
          <w:rStyle w:val="normaltextrun"/>
          <w:sz w:val="28"/>
          <w:szCs w:val="28"/>
        </w:rPr>
        <w:t xml:space="preserve"> если таковой у него не оказывалось, то он мог </w:t>
      </w:r>
      <w:r w:rsidRPr="00377373">
        <w:rPr>
          <w:rStyle w:val="normaltextrun"/>
          <w:sz w:val="28"/>
          <w:szCs w:val="28"/>
        </w:rPr>
        <w:t>получить одноразовую</w:t>
      </w:r>
      <w:r w:rsidR="008E2328" w:rsidRPr="00377373">
        <w:rPr>
          <w:rStyle w:val="normaltextrun"/>
          <w:sz w:val="28"/>
          <w:szCs w:val="28"/>
        </w:rPr>
        <w:t xml:space="preserve"> в участковой комиссии при входе</w:t>
      </w:r>
      <w:r w:rsidRPr="00377373">
        <w:rPr>
          <w:rStyle w:val="normaltextrun"/>
          <w:sz w:val="28"/>
          <w:szCs w:val="28"/>
        </w:rPr>
        <w:t xml:space="preserve">. </w:t>
      </w:r>
      <w:r w:rsidRPr="00377373">
        <w:rPr>
          <w:sz w:val="28"/>
          <w:szCs w:val="28"/>
        </w:rPr>
        <w:t xml:space="preserve">На всех избирательных участках </w:t>
      </w:r>
      <w:r w:rsidR="008E2328" w:rsidRPr="00377373">
        <w:rPr>
          <w:sz w:val="28"/>
          <w:szCs w:val="28"/>
        </w:rPr>
        <w:t>в течение всех дней голосования проводилась</w:t>
      </w:r>
      <w:r w:rsidRPr="00377373">
        <w:rPr>
          <w:sz w:val="28"/>
          <w:szCs w:val="28"/>
        </w:rPr>
        <w:t xml:space="preserve"> дезинфекция мест для голосования.</w:t>
      </w:r>
    </w:p>
    <w:p w14:paraId="7EB303BE" w14:textId="13FE3630" w:rsidR="00650B1D" w:rsidRPr="006E3BCA" w:rsidRDefault="00650B1D" w:rsidP="00FD4F7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cs="Times New Roman"/>
          <w:sz w:val="28"/>
          <w:szCs w:val="28"/>
        </w:rPr>
      </w:pPr>
      <w:r w:rsidRPr="006E3BCA">
        <w:rPr>
          <w:rFonts w:cs="Times New Roman"/>
          <w:sz w:val="28"/>
          <w:szCs w:val="28"/>
        </w:rPr>
        <w:t xml:space="preserve">5 июня стартовал прием заявлений о включении в список участников голосования по месту нахождения </w:t>
      </w:r>
      <w:r w:rsidR="006E3BCA" w:rsidRPr="00EE2A9A">
        <w:rPr>
          <w:rFonts w:cs="Times New Roman"/>
          <w:sz w:val="28"/>
          <w:szCs w:val="28"/>
        </w:rPr>
        <w:t xml:space="preserve">с использованием </w:t>
      </w:r>
      <w:r w:rsidR="005858BA" w:rsidRPr="00EE2A9A">
        <w:rPr>
          <w:rFonts w:cs="Times New Roman"/>
          <w:sz w:val="28"/>
          <w:szCs w:val="28"/>
        </w:rPr>
        <w:t>процед</w:t>
      </w:r>
      <w:r w:rsidR="00D46F9D" w:rsidRPr="00EE2A9A">
        <w:rPr>
          <w:rFonts w:cs="Times New Roman"/>
          <w:sz w:val="28"/>
          <w:szCs w:val="28"/>
        </w:rPr>
        <w:t>у</w:t>
      </w:r>
      <w:r w:rsidR="005858BA" w:rsidRPr="00EE2A9A">
        <w:rPr>
          <w:rFonts w:cs="Times New Roman"/>
          <w:sz w:val="28"/>
          <w:szCs w:val="28"/>
        </w:rPr>
        <w:t>ры</w:t>
      </w:r>
      <w:r w:rsidR="006E3BCA">
        <w:rPr>
          <w:rFonts w:cs="Times New Roman"/>
          <w:sz w:val="28"/>
          <w:szCs w:val="28"/>
        </w:rPr>
        <w:t xml:space="preserve"> </w:t>
      </w:r>
      <w:r w:rsidRPr="006E3BCA">
        <w:rPr>
          <w:rFonts w:cs="Times New Roman"/>
          <w:sz w:val="28"/>
          <w:szCs w:val="28"/>
        </w:rPr>
        <w:t xml:space="preserve">«Мобильный избиратель». Заявление можно </w:t>
      </w:r>
      <w:r w:rsidR="008E2328" w:rsidRPr="006E3BCA">
        <w:rPr>
          <w:rFonts w:cs="Times New Roman"/>
          <w:sz w:val="28"/>
          <w:szCs w:val="28"/>
        </w:rPr>
        <w:t xml:space="preserve">было </w:t>
      </w:r>
      <w:r w:rsidRPr="006E3BCA">
        <w:rPr>
          <w:rFonts w:cs="Times New Roman"/>
          <w:sz w:val="28"/>
          <w:szCs w:val="28"/>
        </w:rPr>
        <w:t xml:space="preserve">подать в любом </w:t>
      </w:r>
      <w:r w:rsidR="005C17BA">
        <w:rPr>
          <w:rFonts w:cs="Times New Roman"/>
          <w:sz w:val="28"/>
          <w:szCs w:val="28"/>
        </w:rPr>
        <w:t xml:space="preserve">отделении </w:t>
      </w:r>
      <w:r w:rsidRPr="006E3BCA">
        <w:rPr>
          <w:rFonts w:cs="Times New Roman"/>
          <w:sz w:val="28"/>
          <w:szCs w:val="28"/>
        </w:rPr>
        <w:t>Многофункционально</w:t>
      </w:r>
      <w:r w:rsidR="005C17BA">
        <w:rPr>
          <w:rFonts w:cs="Times New Roman"/>
          <w:sz w:val="28"/>
          <w:szCs w:val="28"/>
        </w:rPr>
        <w:t>го</w:t>
      </w:r>
      <w:r w:rsidRPr="006E3BCA">
        <w:rPr>
          <w:rFonts w:cs="Times New Roman"/>
          <w:sz w:val="28"/>
          <w:szCs w:val="28"/>
        </w:rPr>
        <w:t xml:space="preserve"> центр</w:t>
      </w:r>
      <w:r w:rsidR="005C17BA">
        <w:rPr>
          <w:rFonts w:cs="Times New Roman"/>
          <w:sz w:val="28"/>
          <w:szCs w:val="28"/>
        </w:rPr>
        <w:t>а</w:t>
      </w:r>
      <w:r w:rsidRPr="006E3BCA">
        <w:rPr>
          <w:rFonts w:cs="Times New Roman"/>
          <w:sz w:val="28"/>
          <w:szCs w:val="28"/>
        </w:rPr>
        <w:t xml:space="preserve"> </w:t>
      </w:r>
      <w:r w:rsidR="005858BA" w:rsidRPr="005D2F06">
        <w:rPr>
          <w:rFonts w:cs="Times New Roman"/>
          <w:sz w:val="28"/>
          <w:szCs w:val="28"/>
          <w:shd w:val="clear" w:color="auto" w:fill="FFFFFF"/>
        </w:rPr>
        <w:t>предоставления государственных и муниципальных услуг</w:t>
      </w:r>
      <w:r w:rsidR="005858BA" w:rsidRPr="005D2F06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5858BA">
        <w:rPr>
          <w:rFonts w:cs="Times New Roman"/>
          <w:sz w:val="28"/>
          <w:szCs w:val="28"/>
        </w:rPr>
        <w:t xml:space="preserve">по программе </w:t>
      </w:r>
      <w:r w:rsidRPr="006E3BCA">
        <w:rPr>
          <w:rFonts w:cs="Times New Roman"/>
          <w:sz w:val="28"/>
          <w:szCs w:val="28"/>
        </w:rPr>
        <w:t>«Мои документы</w:t>
      </w:r>
      <w:proofErr w:type="gramStart"/>
      <w:r w:rsidRPr="006E3BCA">
        <w:rPr>
          <w:rFonts w:cs="Times New Roman"/>
          <w:sz w:val="28"/>
          <w:szCs w:val="28"/>
        </w:rPr>
        <w:t>»</w:t>
      </w:r>
      <w:r w:rsidR="00EE2A9A">
        <w:rPr>
          <w:rFonts w:cs="Times New Roman"/>
          <w:sz w:val="28"/>
          <w:szCs w:val="28"/>
        </w:rPr>
        <w:t xml:space="preserve">, </w:t>
      </w:r>
      <w:r w:rsidRPr="006E3BCA">
        <w:rPr>
          <w:rFonts w:cs="Times New Roman"/>
          <w:sz w:val="28"/>
          <w:szCs w:val="28"/>
        </w:rPr>
        <w:t xml:space="preserve"> </w:t>
      </w:r>
      <w:r w:rsidR="00D45DE6">
        <w:rPr>
          <w:rFonts w:cs="Times New Roman"/>
          <w:sz w:val="28"/>
          <w:szCs w:val="28"/>
        </w:rPr>
        <w:t>а</w:t>
      </w:r>
      <w:proofErr w:type="gramEnd"/>
      <w:r w:rsidR="00D45DE6">
        <w:rPr>
          <w:rFonts w:cs="Times New Roman"/>
          <w:sz w:val="28"/>
          <w:szCs w:val="28"/>
        </w:rPr>
        <w:t xml:space="preserve"> также </w:t>
      </w:r>
      <w:r w:rsidRPr="006E3BCA">
        <w:rPr>
          <w:rFonts w:cs="Times New Roman"/>
          <w:sz w:val="28"/>
          <w:szCs w:val="28"/>
        </w:rPr>
        <w:t>через портал «</w:t>
      </w:r>
      <w:proofErr w:type="spellStart"/>
      <w:r w:rsidRPr="006E3BCA">
        <w:rPr>
          <w:rFonts w:cs="Times New Roman"/>
          <w:sz w:val="28"/>
          <w:szCs w:val="28"/>
        </w:rPr>
        <w:t>Госуслуги</w:t>
      </w:r>
      <w:proofErr w:type="spellEnd"/>
      <w:r w:rsidRPr="006E3BCA">
        <w:rPr>
          <w:rFonts w:cs="Times New Roman"/>
          <w:sz w:val="28"/>
          <w:szCs w:val="28"/>
        </w:rPr>
        <w:t xml:space="preserve">» и </w:t>
      </w:r>
      <w:r w:rsidR="005C17BA">
        <w:rPr>
          <w:rFonts w:cs="Times New Roman"/>
          <w:sz w:val="28"/>
          <w:szCs w:val="28"/>
        </w:rPr>
        <w:t xml:space="preserve">непосредственно в </w:t>
      </w:r>
      <w:r w:rsidRPr="006E3BCA">
        <w:rPr>
          <w:rFonts w:cs="Times New Roman"/>
          <w:sz w:val="28"/>
          <w:szCs w:val="28"/>
        </w:rPr>
        <w:t xml:space="preserve">территориальной избирательной комиссии </w:t>
      </w:r>
      <w:r w:rsidR="005C17BA">
        <w:rPr>
          <w:rFonts w:cs="Times New Roman"/>
          <w:sz w:val="28"/>
          <w:szCs w:val="28"/>
        </w:rPr>
        <w:t xml:space="preserve">города </w:t>
      </w:r>
      <w:r w:rsidRPr="006E3BCA">
        <w:rPr>
          <w:rFonts w:cs="Times New Roman"/>
          <w:sz w:val="28"/>
          <w:szCs w:val="28"/>
        </w:rPr>
        <w:t>с 5 июня до 14.00 21 июня</w:t>
      </w:r>
      <w:r w:rsidR="005C17BA">
        <w:rPr>
          <w:rFonts w:cs="Times New Roman"/>
          <w:sz w:val="28"/>
          <w:szCs w:val="28"/>
        </w:rPr>
        <w:t xml:space="preserve"> 2020 года</w:t>
      </w:r>
      <w:r w:rsidRPr="006E3BCA">
        <w:rPr>
          <w:rFonts w:cs="Times New Roman"/>
          <w:sz w:val="28"/>
          <w:szCs w:val="28"/>
        </w:rPr>
        <w:t xml:space="preserve">, а с 16 по 21 июня </w:t>
      </w:r>
      <w:r w:rsidR="005C17BA">
        <w:rPr>
          <w:rFonts w:cs="Times New Roman"/>
          <w:sz w:val="28"/>
          <w:szCs w:val="28"/>
        </w:rPr>
        <w:t xml:space="preserve">- </w:t>
      </w:r>
      <w:r w:rsidRPr="006E3BCA">
        <w:rPr>
          <w:rFonts w:cs="Times New Roman"/>
          <w:sz w:val="28"/>
          <w:szCs w:val="28"/>
        </w:rPr>
        <w:t xml:space="preserve">в любой участковой комиссии. </w:t>
      </w:r>
    </w:p>
    <w:p w14:paraId="510CB4AF" w14:textId="7766C137" w:rsidR="001D49BD" w:rsidRPr="001D49BD" w:rsidRDefault="008E2328" w:rsidP="00FD4F7A">
      <w:pPr>
        <w:pStyle w:val="2"/>
        <w:pBdr>
          <w:bottom w:val="single" w:sz="6" w:space="6" w:color="EEEEEE"/>
        </w:pBdr>
        <w:shd w:val="clear" w:color="auto" w:fill="FFFFFF"/>
        <w:spacing w:before="0" w:after="7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49BD">
        <w:rPr>
          <w:rFonts w:ascii="Times New Roman" w:hAnsi="Times New Roman" w:cs="Times New Roman"/>
          <w:color w:val="auto"/>
          <w:sz w:val="28"/>
          <w:szCs w:val="28"/>
        </w:rPr>
        <w:t>Участникам голосования была</w:t>
      </w:r>
      <w:r w:rsidR="00650B1D" w:rsidRPr="001D49BD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обеспечена </w:t>
      </w:r>
      <w:r w:rsidR="000A1BB9" w:rsidRPr="001D49BD">
        <w:rPr>
          <w:rFonts w:ascii="Times New Roman" w:hAnsi="Times New Roman" w:cs="Times New Roman"/>
          <w:color w:val="auto"/>
          <w:sz w:val="28"/>
          <w:szCs w:val="28"/>
        </w:rPr>
        <w:t>возможность проголосовать</w:t>
      </w:r>
      <w:r w:rsidR="00650B1D" w:rsidRPr="001D49BD">
        <w:rPr>
          <w:rFonts w:ascii="Times New Roman" w:hAnsi="Times New Roman" w:cs="Times New Roman"/>
          <w:color w:val="auto"/>
          <w:sz w:val="28"/>
          <w:szCs w:val="28"/>
        </w:rPr>
        <w:t xml:space="preserve"> до дня голосования с 25 по 30 июня любым удобным для них способом по </w:t>
      </w:r>
      <w:r w:rsidR="005C17BA" w:rsidRPr="001D49BD">
        <w:rPr>
          <w:rFonts w:ascii="Times New Roman" w:hAnsi="Times New Roman" w:cs="Times New Roman"/>
          <w:color w:val="auto"/>
          <w:sz w:val="28"/>
          <w:szCs w:val="28"/>
        </w:rPr>
        <w:t>их</w:t>
      </w:r>
      <w:r w:rsidR="00650B1D" w:rsidRPr="001D49BD">
        <w:rPr>
          <w:rFonts w:ascii="Times New Roman" w:hAnsi="Times New Roman" w:cs="Times New Roman"/>
          <w:color w:val="auto"/>
          <w:sz w:val="28"/>
          <w:szCs w:val="28"/>
        </w:rPr>
        <w:t xml:space="preserve"> желанию.</w:t>
      </w:r>
      <w:r w:rsidRPr="001D49BD">
        <w:rPr>
          <w:rFonts w:ascii="Times New Roman" w:hAnsi="Times New Roman" w:cs="Times New Roman"/>
          <w:color w:val="auto"/>
          <w:sz w:val="28"/>
          <w:szCs w:val="28"/>
        </w:rPr>
        <w:t xml:space="preserve"> Голосование в этот </w:t>
      </w:r>
      <w:r w:rsidR="000A1BB9" w:rsidRPr="001D49BD">
        <w:rPr>
          <w:rFonts w:ascii="Times New Roman" w:hAnsi="Times New Roman" w:cs="Times New Roman"/>
          <w:color w:val="auto"/>
          <w:sz w:val="28"/>
          <w:szCs w:val="28"/>
        </w:rPr>
        <w:t>период проходило</w:t>
      </w:r>
      <w:r w:rsidR="00650B1D" w:rsidRPr="001D49BD">
        <w:rPr>
          <w:rFonts w:ascii="Times New Roman" w:hAnsi="Times New Roman" w:cs="Times New Roman"/>
          <w:color w:val="auto"/>
          <w:sz w:val="28"/>
          <w:szCs w:val="28"/>
        </w:rPr>
        <w:t xml:space="preserve"> в помещении всех участковых избирательных комиссий (классическое досрочное голосование), </w:t>
      </w:r>
      <w:r w:rsidR="00D46F9D" w:rsidRPr="001D49BD">
        <w:rPr>
          <w:rFonts w:ascii="Times New Roman" w:hAnsi="Times New Roman" w:cs="Times New Roman"/>
          <w:color w:val="auto"/>
          <w:sz w:val="28"/>
          <w:szCs w:val="28"/>
        </w:rPr>
        <w:t xml:space="preserve">а также было </w:t>
      </w:r>
      <w:proofErr w:type="gramStart"/>
      <w:r w:rsidR="00D46F9D" w:rsidRPr="001D49BD">
        <w:rPr>
          <w:rFonts w:ascii="Times New Roman" w:hAnsi="Times New Roman" w:cs="Times New Roman"/>
          <w:color w:val="auto"/>
          <w:sz w:val="28"/>
          <w:szCs w:val="28"/>
        </w:rPr>
        <w:t>организовано  голосование</w:t>
      </w:r>
      <w:proofErr w:type="gramEnd"/>
      <w:r w:rsidR="00D46F9D" w:rsidRPr="001D49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0B1D" w:rsidRPr="001D49BD">
        <w:rPr>
          <w:rFonts w:ascii="Times New Roman" w:hAnsi="Times New Roman" w:cs="Times New Roman"/>
          <w:color w:val="auto"/>
          <w:sz w:val="28"/>
          <w:szCs w:val="28"/>
        </w:rPr>
        <w:t>на придомовых территориях</w:t>
      </w:r>
      <w:r w:rsidR="00D46F9D" w:rsidRPr="001D49BD">
        <w:rPr>
          <w:rFonts w:ascii="Times New Roman" w:hAnsi="Times New Roman" w:cs="Times New Roman"/>
          <w:color w:val="auto"/>
          <w:sz w:val="28"/>
          <w:szCs w:val="28"/>
        </w:rPr>
        <w:t>; в</w:t>
      </w:r>
      <w:r w:rsidR="00650B1D" w:rsidRPr="001D49BD">
        <w:rPr>
          <w:rFonts w:ascii="Times New Roman" w:hAnsi="Times New Roman" w:cs="Times New Roman"/>
          <w:color w:val="auto"/>
          <w:sz w:val="28"/>
          <w:szCs w:val="28"/>
        </w:rPr>
        <w:t xml:space="preserve"> местах общего пользования</w:t>
      </w:r>
      <w:r w:rsidR="00D46F9D" w:rsidRPr="001D49BD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650B1D" w:rsidRPr="001D49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6F9D" w:rsidRPr="001D49B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50B1D" w:rsidRPr="001D49BD">
        <w:rPr>
          <w:rFonts w:ascii="Times New Roman" w:hAnsi="Times New Roman" w:cs="Times New Roman"/>
          <w:color w:val="auto"/>
          <w:sz w:val="28"/>
          <w:szCs w:val="28"/>
        </w:rPr>
        <w:t>на дому</w:t>
      </w:r>
      <w:r w:rsidR="00D46F9D" w:rsidRPr="001D49BD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50B1D" w:rsidRPr="001D49B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50B1D" w:rsidRPr="001D49BD">
        <w:rPr>
          <w:rStyle w:val="normaltextrun"/>
          <w:rFonts w:ascii="Times New Roman" w:hAnsi="Times New Roman" w:cs="Times New Roman"/>
          <w:color w:val="auto"/>
          <w:sz w:val="28"/>
          <w:szCs w:val="28"/>
        </w:rPr>
        <w:t xml:space="preserve">Для проведения голосования </w:t>
      </w:r>
      <w:r w:rsidR="00D46F9D" w:rsidRPr="001D49BD">
        <w:rPr>
          <w:rStyle w:val="normaltextrun"/>
          <w:rFonts w:ascii="Times New Roman" w:hAnsi="Times New Roman" w:cs="Times New Roman"/>
          <w:color w:val="auto"/>
          <w:sz w:val="28"/>
          <w:szCs w:val="28"/>
        </w:rPr>
        <w:t>«</w:t>
      </w:r>
      <w:r w:rsidR="00650B1D" w:rsidRPr="001D49BD">
        <w:rPr>
          <w:rStyle w:val="normaltextrun"/>
          <w:rFonts w:ascii="Times New Roman" w:hAnsi="Times New Roman" w:cs="Times New Roman"/>
          <w:color w:val="auto"/>
          <w:sz w:val="28"/>
          <w:szCs w:val="28"/>
        </w:rPr>
        <w:t>на дому</w:t>
      </w:r>
      <w:r w:rsidR="00D46F9D" w:rsidRPr="001D49BD">
        <w:rPr>
          <w:rStyle w:val="normaltextrun"/>
          <w:rFonts w:ascii="Times New Roman" w:hAnsi="Times New Roman" w:cs="Times New Roman"/>
          <w:color w:val="auto"/>
          <w:sz w:val="28"/>
          <w:szCs w:val="28"/>
        </w:rPr>
        <w:t>»</w:t>
      </w:r>
      <w:r w:rsidR="00650B1D" w:rsidRPr="001D49BD">
        <w:rPr>
          <w:rStyle w:val="normaltextrun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D49BD">
        <w:rPr>
          <w:rStyle w:val="normaltextrun"/>
          <w:rFonts w:ascii="Times New Roman" w:hAnsi="Times New Roman" w:cs="Times New Roman"/>
          <w:color w:val="auto"/>
          <w:sz w:val="28"/>
          <w:szCs w:val="28"/>
        </w:rPr>
        <w:t xml:space="preserve">была </w:t>
      </w:r>
      <w:r w:rsidR="00650B1D" w:rsidRPr="001D49BD">
        <w:rPr>
          <w:rStyle w:val="normaltextrun"/>
          <w:rFonts w:ascii="Times New Roman" w:hAnsi="Times New Roman" w:cs="Times New Roman"/>
          <w:color w:val="auto"/>
          <w:sz w:val="28"/>
          <w:szCs w:val="28"/>
        </w:rPr>
        <w:t xml:space="preserve">предусмотрена полностью бесконтактная процедура. Свое желание проголосовать </w:t>
      </w:r>
      <w:r w:rsidR="00D46F9D" w:rsidRPr="001D49BD">
        <w:rPr>
          <w:rStyle w:val="normaltextrun"/>
          <w:rFonts w:ascii="Times New Roman" w:hAnsi="Times New Roman" w:cs="Times New Roman"/>
          <w:color w:val="auto"/>
          <w:sz w:val="28"/>
          <w:szCs w:val="28"/>
        </w:rPr>
        <w:t>«</w:t>
      </w:r>
      <w:r w:rsidR="00650B1D" w:rsidRPr="001D49BD">
        <w:rPr>
          <w:rStyle w:val="normaltextrun"/>
          <w:rFonts w:ascii="Times New Roman" w:hAnsi="Times New Roman" w:cs="Times New Roman"/>
          <w:color w:val="auto"/>
          <w:sz w:val="28"/>
          <w:szCs w:val="28"/>
        </w:rPr>
        <w:t>на дому</w:t>
      </w:r>
      <w:r w:rsidR="00D46F9D" w:rsidRPr="001D49BD">
        <w:rPr>
          <w:rStyle w:val="normaltextrun"/>
          <w:rFonts w:ascii="Times New Roman" w:hAnsi="Times New Roman" w:cs="Times New Roman"/>
          <w:color w:val="auto"/>
          <w:sz w:val="28"/>
          <w:szCs w:val="28"/>
        </w:rPr>
        <w:t>»</w:t>
      </w:r>
      <w:r w:rsidR="00650B1D" w:rsidRPr="001D49BD">
        <w:rPr>
          <w:rStyle w:val="normaltextrun"/>
          <w:rFonts w:ascii="Times New Roman" w:hAnsi="Times New Roman" w:cs="Times New Roman"/>
          <w:color w:val="auto"/>
          <w:sz w:val="28"/>
          <w:szCs w:val="28"/>
        </w:rPr>
        <w:t xml:space="preserve"> участник</w:t>
      </w:r>
      <w:r w:rsidRPr="001D49BD">
        <w:rPr>
          <w:rStyle w:val="normaltextrun"/>
          <w:rFonts w:ascii="Times New Roman" w:hAnsi="Times New Roman" w:cs="Times New Roman"/>
          <w:color w:val="auto"/>
          <w:sz w:val="28"/>
          <w:szCs w:val="28"/>
        </w:rPr>
        <w:t>и голосования могли</w:t>
      </w:r>
      <w:r w:rsidR="00650B1D" w:rsidRPr="001D49BD">
        <w:rPr>
          <w:rStyle w:val="normaltextrun"/>
          <w:rFonts w:ascii="Times New Roman" w:hAnsi="Times New Roman" w:cs="Times New Roman"/>
          <w:color w:val="auto"/>
          <w:sz w:val="28"/>
          <w:szCs w:val="28"/>
        </w:rPr>
        <w:t xml:space="preserve"> передать по телефон</w:t>
      </w:r>
      <w:r w:rsidR="00D46F9D" w:rsidRPr="001D49BD">
        <w:rPr>
          <w:rStyle w:val="normaltextrun"/>
          <w:rFonts w:ascii="Times New Roman" w:hAnsi="Times New Roman" w:cs="Times New Roman"/>
          <w:color w:val="auto"/>
          <w:sz w:val="28"/>
          <w:szCs w:val="28"/>
        </w:rPr>
        <w:t xml:space="preserve">ам в УИК </w:t>
      </w:r>
      <w:r w:rsidR="00D46F9D" w:rsidRPr="00EE2A9A">
        <w:rPr>
          <w:rStyle w:val="normaltextrun"/>
          <w:rFonts w:ascii="Times New Roman" w:hAnsi="Times New Roman" w:cs="Times New Roman"/>
          <w:color w:val="auto"/>
          <w:sz w:val="28"/>
          <w:szCs w:val="28"/>
        </w:rPr>
        <w:t>и ТИК</w:t>
      </w:r>
      <w:r w:rsidR="00650B1D" w:rsidRPr="001D49BD">
        <w:rPr>
          <w:rStyle w:val="normaltextrun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46F9D" w:rsidRPr="001D49BD">
        <w:rPr>
          <w:rStyle w:val="normaltextrun"/>
          <w:rFonts w:ascii="Times New Roman" w:hAnsi="Times New Roman" w:cs="Times New Roman"/>
          <w:color w:val="auto"/>
          <w:sz w:val="28"/>
          <w:szCs w:val="28"/>
        </w:rPr>
        <w:t xml:space="preserve">а также </w:t>
      </w:r>
      <w:r w:rsidR="00650B1D" w:rsidRPr="001D49BD">
        <w:rPr>
          <w:rStyle w:val="normaltextrun"/>
          <w:rFonts w:ascii="Times New Roman" w:hAnsi="Times New Roman" w:cs="Times New Roman"/>
          <w:color w:val="auto"/>
          <w:sz w:val="28"/>
          <w:szCs w:val="28"/>
        </w:rPr>
        <w:t>через волонтеров или через портал «</w:t>
      </w:r>
      <w:proofErr w:type="spellStart"/>
      <w:r w:rsidR="00650B1D" w:rsidRPr="001D49BD">
        <w:rPr>
          <w:rStyle w:val="normaltextrun"/>
          <w:rFonts w:ascii="Times New Roman" w:hAnsi="Times New Roman" w:cs="Times New Roman"/>
          <w:color w:val="auto"/>
          <w:sz w:val="28"/>
          <w:szCs w:val="28"/>
        </w:rPr>
        <w:t>Госуслуги</w:t>
      </w:r>
      <w:proofErr w:type="spellEnd"/>
      <w:r w:rsidR="00650B1D" w:rsidRPr="001D49BD">
        <w:rPr>
          <w:rStyle w:val="normaltextrun"/>
          <w:rFonts w:ascii="Times New Roman" w:hAnsi="Times New Roman" w:cs="Times New Roman"/>
          <w:color w:val="auto"/>
          <w:sz w:val="28"/>
          <w:szCs w:val="28"/>
        </w:rPr>
        <w:t xml:space="preserve">». В день голосования бюллетень вместе с заявлением участника голосования о желании проголосовать </w:t>
      </w:r>
      <w:r w:rsidR="00D46F9D" w:rsidRPr="001D49BD">
        <w:rPr>
          <w:rStyle w:val="normaltextrun"/>
          <w:rFonts w:ascii="Times New Roman" w:hAnsi="Times New Roman" w:cs="Times New Roman"/>
          <w:color w:val="auto"/>
          <w:sz w:val="28"/>
          <w:szCs w:val="28"/>
        </w:rPr>
        <w:t>«</w:t>
      </w:r>
      <w:r w:rsidR="00650B1D" w:rsidRPr="001D49BD">
        <w:rPr>
          <w:rStyle w:val="normaltextrun"/>
          <w:rFonts w:ascii="Times New Roman" w:hAnsi="Times New Roman" w:cs="Times New Roman"/>
          <w:color w:val="auto"/>
          <w:sz w:val="28"/>
          <w:szCs w:val="28"/>
        </w:rPr>
        <w:t>на дому</w:t>
      </w:r>
      <w:r w:rsidR="00D46F9D" w:rsidRPr="001D49BD">
        <w:rPr>
          <w:rStyle w:val="normaltextrun"/>
          <w:rFonts w:ascii="Times New Roman" w:hAnsi="Times New Roman" w:cs="Times New Roman"/>
          <w:color w:val="auto"/>
          <w:sz w:val="28"/>
          <w:szCs w:val="28"/>
        </w:rPr>
        <w:t>»</w:t>
      </w:r>
      <w:r w:rsidRPr="001D49BD">
        <w:rPr>
          <w:rStyle w:val="normaltextrun"/>
          <w:rFonts w:ascii="Times New Roman" w:hAnsi="Times New Roman" w:cs="Times New Roman"/>
          <w:color w:val="auto"/>
          <w:sz w:val="28"/>
          <w:szCs w:val="28"/>
        </w:rPr>
        <w:t xml:space="preserve"> передавались</w:t>
      </w:r>
      <w:r w:rsidR="00650B1D" w:rsidRPr="001D49BD">
        <w:rPr>
          <w:rStyle w:val="normaltextrun"/>
          <w:rFonts w:ascii="Times New Roman" w:hAnsi="Times New Roman" w:cs="Times New Roman"/>
          <w:color w:val="auto"/>
          <w:sz w:val="28"/>
          <w:szCs w:val="28"/>
        </w:rPr>
        <w:t xml:space="preserve"> ему в прозрачном пакете </w:t>
      </w:r>
      <w:r w:rsidR="00D46F9D" w:rsidRPr="001D49BD">
        <w:rPr>
          <w:rStyle w:val="normaltextrun"/>
          <w:rFonts w:ascii="Times New Roman" w:hAnsi="Times New Roman" w:cs="Times New Roman"/>
          <w:color w:val="auto"/>
          <w:sz w:val="28"/>
          <w:szCs w:val="28"/>
        </w:rPr>
        <w:t>вместе</w:t>
      </w:r>
      <w:r w:rsidR="00650B1D" w:rsidRPr="001D49BD">
        <w:rPr>
          <w:rStyle w:val="normaltextrun"/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="00D46F9D" w:rsidRPr="001D49BD">
        <w:rPr>
          <w:rStyle w:val="normaltextrun"/>
          <w:rFonts w:ascii="Times New Roman" w:hAnsi="Times New Roman" w:cs="Times New Roman"/>
          <w:color w:val="auto"/>
          <w:sz w:val="28"/>
          <w:szCs w:val="28"/>
        </w:rPr>
        <w:t xml:space="preserve">набором средств индивидуальной защиты </w:t>
      </w:r>
      <w:r w:rsidR="001D49BD" w:rsidRPr="001D49BD">
        <w:rPr>
          <w:rFonts w:ascii="Times New Roman" w:hAnsi="Times New Roman" w:cs="Times New Roman"/>
          <w:color w:val="333333"/>
          <w:sz w:val="28"/>
          <w:szCs w:val="28"/>
        </w:rPr>
        <w:t xml:space="preserve">от </w:t>
      </w:r>
      <w:proofErr w:type="spellStart"/>
      <w:r w:rsidR="001D49BD" w:rsidRPr="001D49BD">
        <w:rPr>
          <w:rFonts w:ascii="Times New Roman" w:hAnsi="Times New Roman" w:cs="Times New Roman"/>
          <w:color w:val="auto"/>
          <w:sz w:val="28"/>
          <w:szCs w:val="28"/>
        </w:rPr>
        <w:t>коронавирусной</w:t>
      </w:r>
      <w:proofErr w:type="spellEnd"/>
      <w:r w:rsidR="001D49BD" w:rsidRPr="001D49BD">
        <w:rPr>
          <w:rFonts w:ascii="Times New Roman" w:hAnsi="Times New Roman" w:cs="Times New Roman"/>
          <w:color w:val="auto"/>
          <w:sz w:val="28"/>
          <w:szCs w:val="28"/>
        </w:rPr>
        <w:t xml:space="preserve"> инфекции </w:t>
      </w:r>
      <w:r w:rsidR="00D46F9D" w:rsidRPr="001D49BD">
        <w:rPr>
          <w:rStyle w:val="normaltextrun"/>
          <w:rFonts w:ascii="Times New Roman" w:hAnsi="Times New Roman" w:cs="Times New Roman"/>
          <w:color w:val="auto"/>
          <w:sz w:val="28"/>
          <w:szCs w:val="28"/>
        </w:rPr>
        <w:t>(</w:t>
      </w:r>
      <w:r w:rsidR="00650B1D" w:rsidRPr="001D49BD">
        <w:rPr>
          <w:rStyle w:val="normaltextrun"/>
          <w:rFonts w:ascii="Times New Roman" w:hAnsi="Times New Roman" w:cs="Times New Roman"/>
          <w:color w:val="auto"/>
          <w:sz w:val="28"/>
          <w:szCs w:val="28"/>
        </w:rPr>
        <w:t>маской, перчатками, спиртовой салфеткой и ручкой</w:t>
      </w:r>
      <w:r w:rsidR="00F342BD">
        <w:rPr>
          <w:rStyle w:val="normaltextrun"/>
          <w:rFonts w:ascii="Times New Roman" w:hAnsi="Times New Roman" w:cs="Times New Roman"/>
          <w:color w:val="auto"/>
          <w:sz w:val="28"/>
          <w:szCs w:val="28"/>
        </w:rPr>
        <w:t xml:space="preserve"> для письма</w:t>
      </w:r>
      <w:r w:rsidR="00650B1D" w:rsidRPr="00377373">
        <w:rPr>
          <w:rStyle w:val="normaltextrun"/>
          <w:rFonts w:ascii="Times New Roman" w:hAnsi="Times New Roman" w:cs="Times New Roman"/>
          <w:sz w:val="28"/>
          <w:szCs w:val="28"/>
        </w:rPr>
        <w:t>. </w:t>
      </w:r>
      <w:r w:rsidR="00650B1D" w:rsidRPr="00377373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1E1CEBFB" w14:textId="1F3B9661" w:rsidR="00AF5CB0" w:rsidRPr="00377373" w:rsidRDefault="00650B1D" w:rsidP="00FD4F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373">
        <w:rPr>
          <w:rFonts w:ascii="Times New Roman" w:hAnsi="Times New Roman" w:cs="Times New Roman"/>
          <w:sz w:val="28"/>
          <w:szCs w:val="28"/>
        </w:rPr>
        <w:t xml:space="preserve">На избирательных участках, площадь помещения </w:t>
      </w:r>
      <w:r w:rsidR="000A1BB9" w:rsidRPr="00377373">
        <w:rPr>
          <w:rFonts w:ascii="Times New Roman" w:hAnsi="Times New Roman" w:cs="Times New Roman"/>
          <w:sz w:val="28"/>
          <w:szCs w:val="28"/>
        </w:rPr>
        <w:t>которых не</w:t>
      </w:r>
      <w:r w:rsidRPr="00377373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F342BD" w:rsidRPr="00EE2A9A">
        <w:rPr>
          <w:rFonts w:ascii="Times New Roman" w:hAnsi="Times New Roman" w:cs="Times New Roman"/>
          <w:sz w:val="28"/>
          <w:szCs w:val="28"/>
        </w:rPr>
        <w:t>ла</w:t>
      </w:r>
      <w:r w:rsidRPr="00377373">
        <w:rPr>
          <w:rFonts w:ascii="Times New Roman" w:hAnsi="Times New Roman" w:cs="Times New Roman"/>
          <w:sz w:val="28"/>
          <w:szCs w:val="28"/>
        </w:rPr>
        <w:t xml:space="preserve"> </w:t>
      </w:r>
      <w:r w:rsidR="000A1BB9" w:rsidRPr="00377373">
        <w:rPr>
          <w:rFonts w:ascii="Times New Roman" w:hAnsi="Times New Roman" w:cs="Times New Roman"/>
          <w:sz w:val="28"/>
          <w:szCs w:val="28"/>
        </w:rPr>
        <w:t>обеспечить соблюдение санитарной</w:t>
      </w:r>
      <w:r w:rsidRPr="00377373">
        <w:rPr>
          <w:rFonts w:ascii="Times New Roman" w:hAnsi="Times New Roman" w:cs="Times New Roman"/>
          <w:sz w:val="28"/>
          <w:szCs w:val="28"/>
        </w:rPr>
        <w:t xml:space="preserve"> дистанции при организации   голо</w:t>
      </w:r>
      <w:r w:rsidR="008E2328" w:rsidRPr="00377373">
        <w:rPr>
          <w:rFonts w:ascii="Times New Roman" w:hAnsi="Times New Roman" w:cs="Times New Roman"/>
          <w:sz w:val="28"/>
          <w:szCs w:val="28"/>
        </w:rPr>
        <w:t>сования, в день голосования была</w:t>
      </w:r>
      <w:r w:rsidRPr="00377373">
        <w:rPr>
          <w:rFonts w:ascii="Times New Roman" w:hAnsi="Times New Roman" w:cs="Times New Roman"/>
          <w:sz w:val="28"/>
          <w:szCs w:val="28"/>
        </w:rPr>
        <w:t xml:space="preserve"> организована площадка для голосования на открытом воздухе, </w:t>
      </w:r>
      <w:r w:rsidR="00F342BD" w:rsidRPr="00EE2A9A">
        <w:rPr>
          <w:rFonts w:ascii="Times New Roman" w:hAnsi="Times New Roman" w:cs="Times New Roman"/>
          <w:sz w:val="28"/>
          <w:szCs w:val="28"/>
        </w:rPr>
        <w:t>размещаемая</w:t>
      </w:r>
      <w:r w:rsidR="00F342BD">
        <w:rPr>
          <w:rFonts w:ascii="Times New Roman" w:hAnsi="Times New Roman" w:cs="Times New Roman"/>
          <w:sz w:val="28"/>
          <w:szCs w:val="28"/>
        </w:rPr>
        <w:t xml:space="preserve"> </w:t>
      </w:r>
      <w:r w:rsidRPr="00377373">
        <w:rPr>
          <w:rFonts w:ascii="Times New Roman" w:hAnsi="Times New Roman" w:cs="Times New Roman"/>
          <w:sz w:val="28"/>
          <w:szCs w:val="28"/>
        </w:rPr>
        <w:t xml:space="preserve">в непосредственной близости от помещения УИК.  </w:t>
      </w:r>
      <w:r w:rsidR="00AF5CB0" w:rsidRPr="00377373">
        <w:rPr>
          <w:rFonts w:ascii="Times New Roman" w:hAnsi="Times New Roman" w:cs="Times New Roman"/>
          <w:sz w:val="28"/>
          <w:szCs w:val="28"/>
        </w:rPr>
        <w:t xml:space="preserve">В связи с принятыми рекомендациями 26 </w:t>
      </w:r>
      <w:r w:rsidR="00F342BD">
        <w:rPr>
          <w:rFonts w:ascii="Times New Roman" w:hAnsi="Times New Roman" w:cs="Times New Roman"/>
          <w:sz w:val="28"/>
          <w:szCs w:val="28"/>
        </w:rPr>
        <w:t xml:space="preserve">участковых </w:t>
      </w:r>
      <w:r w:rsidR="00AF5CB0" w:rsidRPr="00377373"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="001477C6" w:rsidRPr="00377373">
        <w:rPr>
          <w:rFonts w:ascii="Times New Roman" w:hAnsi="Times New Roman" w:cs="Times New Roman"/>
          <w:sz w:val="28"/>
          <w:szCs w:val="28"/>
        </w:rPr>
        <w:t>участков города</w:t>
      </w:r>
      <w:r w:rsidR="00AF5CB0" w:rsidRPr="00377373">
        <w:rPr>
          <w:rFonts w:ascii="Times New Roman" w:hAnsi="Times New Roman" w:cs="Times New Roman"/>
          <w:sz w:val="28"/>
          <w:szCs w:val="28"/>
        </w:rPr>
        <w:t xml:space="preserve"> в день </w:t>
      </w:r>
      <w:r w:rsidR="006C419C">
        <w:rPr>
          <w:rFonts w:ascii="Times New Roman" w:hAnsi="Times New Roman" w:cs="Times New Roman"/>
          <w:sz w:val="28"/>
          <w:szCs w:val="28"/>
        </w:rPr>
        <w:t xml:space="preserve">общероссийского </w:t>
      </w:r>
      <w:r w:rsidR="00AF5CB0" w:rsidRPr="00377373">
        <w:rPr>
          <w:rFonts w:ascii="Times New Roman" w:hAnsi="Times New Roman" w:cs="Times New Roman"/>
          <w:sz w:val="28"/>
          <w:szCs w:val="28"/>
        </w:rPr>
        <w:t>гол</w:t>
      </w:r>
      <w:r w:rsidR="000A1BB9" w:rsidRPr="00377373">
        <w:rPr>
          <w:rFonts w:ascii="Times New Roman" w:hAnsi="Times New Roman" w:cs="Times New Roman"/>
          <w:sz w:val="28"/>
          <w:szCs w:val="28"/>
        </w:rPr>
        <w:t>о</w:t>
      </w:r>
      <w:r w:rsidR="00AF5CB0" w:rsidRPr="00377373">
        <w:rPr>
          <w:rFonts w:ascii="Times New Roman" w:hAnsi="Times New Roman" w:cs="Times New Roman"/>
          <w:sz w:val="28"/>
          <w:szCs w:val="28"/>
        </w:rPr>
        <w:t xml:space="preserve">сования </w:t>
      </w:r>
      <w:r w:rsidR="006C419C" w:rsidRPr="00377373">
        <w:rPr>
          <w:rFonts w:ascii="Times New Roman" w:hAnsi="Times New Roman" w:cs="Times New Roman"/>
          <w:sz w:val="28"/>
          <w:szCs w:val="28"/>
        </w:rPr>
        <w:t xml:space="preserve">01 </w:t>
      </w:r>
      <w:proofErr w:type="gramStart"/>
      <w:r w:rsidR="006C419C" w:rsidRPr="00377373">
        <w:rPr>
          <w:rFonts w:ascii="Times New Roman" w:hAnsi="Times New Roman" w:cs="Times New Roman"/>
          <w:sz w:val="28"/>
          <w:szCs w:val="28"/>
        </w:rPr>
        <w:t xml:space="preserve">июля  </w:t>
      </w:r>
      <w:r w:rsidR="006C419C">
        <w:rPr>
          <w:rFonts w:ascii="Times New Roman" w:hAnsi="Times New Roman" w:cs="Times New Roman"/>
          <w:sz w:val="28"/>
          <w:szCs w:val="28"/>
        </w:rPr>
        <w:t>2020</w:t>
      </w:r>
      <w:proofErr w:type="gramEnd"/>
      <w:r w:rsidR="006C419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F5CB0" w:rsidRPr="00377373">
        <w:rPr>
          <w:rFonts w:ascii="Times New Roman" w:hAnsi="Times New Roman" w:cs="Times New Roman"/>
          <w:sz w:val="28"/>
          <w:szCs w:val="28"/>
        </w:rPr>
        <w:t xml:space="preserve">проводили </w:t>
      </w:r>
      <w:r w:rsidR="00AF5CB0" w:rsidRPr="00377373">
        <w:rPr>
          <w:rFonts w:ascii="Times New Roman" w:hAnsi="Times New Roman" w:cs="Times New Roman"/>
          <w:sz w:val="28"/>
          <w:szCs w:val="28"/>
        </w:rPr>
        <w:lastRenderedPageBreak/>
        <w:t xml:space="preserve">голосование на открытом воздухе: 24 </w:t>
      </w:r>
      <w:r w:rsidR="006C419C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AF5CB0" w:rsidRPr="00377373">
        <w:rPr>
          <w:rFonts w:ascii="Times New Roman" w:hAnsi="Times New Roman" w:cs="Times New Roman"/>
          <w:sz w:val="28"/>
          <w:szCs w:val="28"/>
        </w:rPr>
        <w:t xml:space="preserve">в палатках, 2 – на верандах детских садов в непосредственной близости от </w:t>
      </w:r>
      <w:r w:rsidR="006C419C">
        <w:rPr>
          <w:rFonts w:ascii="Times New Roman" w:hAnsi="Times New Roman" w:cs="Times New Roman"/>
          <w:sz w:val="28"/>
          <w:szCs w:val="28"/>
        </w:rPr>
        <w:t>избирательных участков</w:t>
      </w:r>
      <w:r w:rsidR="00AF5CB0" w:rsidRPr="00377373">
        <w:rPr>
          <w:rFonts w:ascii="Times New Roman" w:hAnsi="Times New Roman" w:cs="Times New Roman"/>
          <w:sz w:val="28"/>
          <w:szCs w:val="28"/>
        </w:rPr>
        <w:t>.</w:t>
      </w:r>
    </w:p>
    <w:p w14:paraId="1BF97BD8" w14:textId="1E977F0C" w:rsidR="00AF5CB0" w:rsidRPr="00377373" w:rsidRDefault="00650B1D" w:rsidP="00FD4F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373">
        <w:rPr>
          <w:rFonts w:ascii="Times New Roman" w:hAnsi="Times New Roman" w:cs="Times New Roman"/>
          <w:sz w:val="28"/>
          <w:szCs w:val="28"/>
        </w:rPr>
        <w:t xml:space="preserve">При проведении общероссийского голосования </w:t>
      </w:r>
      <w:r w:rsidR="008E2328" w:rsidRPr="00377373">
        <w:rPr>
          <w:rFonts w:ascii="Times New Roman" w:hAnsi="Times New Roman" w:cs="Times New Roman"/>
          <w:sz w:val="28"/>
          <w:szCs w:val="28"/>
        </w:rPr>
        <w:t>на</w:t>
      </w:r>
      <w:r w:rsidR="00AF5CB0" w:rsidRPr="00377373">
        <w:rPr>
          <w:rFonts w:ascii="Times New Roman" w:hAnsi="Times New Roman" w:cs="Times New Roman"/>
          <w:sz w:val="28"/>
          <w:szCs w:val="28"/>
        </w:rPr>
        <w:t xml:space="preserve"> </w:t>
      </w:r>
      <w:r w:rsidR="006C419C">
        <w:rPr>
          <w:rFonts w:ascii="Times New Roman" w:hAnsi="Times New Roman" w:cs="Times New Roman"/>
          <w:sz w:val="28"/>
          <w:szCs w:val="28"/>
        </w:rPr>
        <w:t>тер</w:t>
      </w:r>
      <w:r w:rsidR="00AF5CB0" w:rsidRPr="00377373">
        <w:rPr>
          <w:rFonts w:ascii="Times New Roman" w:hAnsi="Times New Roman" w:cs="Times New Roman"/>
          <w:sz w:val="28"/>
          <w:szCs w:val="28"/>
        </w:rPr>
        <w:t>ритории города Сургута на 93</w:t>
      </w:r>
      <w:r w:rsidR="008E2328" w:rsidRPr="0037737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6C419C">
        <w:rPr>
          <w:rFonts w:ascii="Times New Roman" w:hAnsi="Times New Roman" w:cs="Times New Roman"/>
          <w:sz w:val="28"/>
          <w:szCs w:val="28"/>
        </w:rPr>
        <w:t>ых</w:t>
      </w:r>
      <w:r w:rsidR="008E2328" w:rsidRPr="0037737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C419C">
        <w:rPr>
          <w:rFonts w:ascii="Times New Roman" w:hAnsi="Times New Roman" w:cs="Times New Roman"/>
          <w:sz w:val="28"/>
          <w:szCs w:val="28"/>
        </w:rPr>
        <w:t>ах</w:t>
      </w:r>
      <w:r w:rsidR="008E2328" w:rsidRPr="00377373">
        <w:rPr>
          <w:rFonts w:ascii="Times New Roman" w:hAnsi="Times New Roman" w:cs="Times New Roman"/>
          <w:sz w:val="28"/>
          <w:szCs w:val="28"/>
        </w:rPr>
        <w:t xml:space="preserve"> </w:t>
      </w:r>
      <w:r w:rsidR="006C419C" w:rsidRPr="00EE2A9A">
        <w:rPr>
          <w:rFonts w:ascii="Times New Roman" w:hAnsi="Times New Roman" w:cs="Times New Roman"/>
          <w:sz w:val="28"/>
          <w:szCs w:val="28"/>
        </w:rPr>
        <w:t>голосование осуществлялось</w:t>
      </w:r>
      <w:r w:rsidR="006C419C">
        <w:rPr>
          <w:rFonts w:ascii="Times New Roman" w:hAnsi="Times New Roman" w:cs="Times New Roman"/>
          <w:sz w:val="28"/>
          <w:szCs w:val="28"/>
        </w:rPr>
        <w:t xml:space="preserve"> с </w:t>
      </w:r>
      <w:r w:rsidR="008E2328" w:rsidRPr="00377373">
        <w:rPr>
          <w:rFonts w:ascii="Times New Roman" w:hAnsi="Times New Roman" w:cs="Times New Roman"/>
          <w:sz w:val="28"/>
          <w:szCs w:val="28"/>
        </w:rPr>
        <w:t>использова</w:t>
      </w:r>
      <w:r w:rsidR="006C419C">
        <w:rPr>
          <w:rFonts w:ascii="Times New Roman" w:hAnsi="Times New Roman" w:cs="Times New Roman"/>
          <w:sz w:val="28"/>
          <w:szCs w:val="28"/>
        </w:rPr>
        <w:t>нием</w:t>
      </w:r>
      <w:r w:rsidRPr="00377373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6C419C">
        <w:rPr>
          <w:rFonts w:ascii="Times New Roman" w:hAnsi="Times New Roman" w:cs="Times New Roman"/>
          <w:sz w:val="28"/>
          <w:szCs w:val="28"/>
        </w:rPr>
        <w:t xml:space="preserve">ов </w:t>
      </w:r>
      <w:r w:rsidRPr="00377373">
        <w:rPr>
          <w:rFonts w:ascii="Times New Roman" w:hAnsi="Times New Roman" w:cs="Times New Roman"/>
          <w:sz w:val="28"/>
          <w:szCs w:val="28"/>
        </w:rPr>
        <w:t xml:space="preserve">обработки </w:t>
      </w:r>
      <w:r w:rsidR="000A1BB9" w:rsidRPr="00377373">
        <w:rPr>
          <w:rFonts w:ascii="Times New Roman" w:hAnsi="Times New Roman" w:cs="Times New Roman"/>
          <w:sz w:val="28"/>
          <w:szCs w:val="28"/>
        </w:rPr>
        <w:t xml:space="preserve">избирательных бюллетеней </w:t>
      </w:r>
      <w:r w:rsidR="006C419C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6C419C">
        <w:rPr>
          <w:rFonts w:ascii="Times New Roman" w:hAnsi="Times New Roman" w:cs="Times New Roman"/>
          <w:sz w:val="28"/>
          <w:szCs w:val="28"/>
        </w:rPr>
        <w:t xml:space="preserve">   </w:t>
      </w:r>
      <w:r w:rsidR="000A1BB9" w:rsidRPr="0037737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A1BB9" w:rsidRPr="00377373">
        <w:rPr>
          <w:rFonts w:ascii="Times New Roman" w:hAnsi="Times New Roman" w:cs="Times New Roman"/>
          <w:sz w:val="28"/>
          <w:szCs w:val="28"/>
        </w:rPr>
        <w:t>КОИБ</w:t>
      </w:r>
      <w:r w:rsidR="006C419C">
        <w:rPr>
          <w:rFonts w:ascii="Times New Roman" w:hAnsi="Times New Roman" w:cs="Times New Roman"/>
          <w:sz w:val="28"/>
          <w:szCs w:val="28"/>
        </w:rPr>
        <w:t>-2010</w:t>
      </w:r>
      <w:r w:rsidR="000A1BB9" w:rsidRPr="00377373">
        <w:rPr>
          <w:rFonts w:ascii="Times New Roman" w:hAnsi="Times New Roman" w:cs="Times New Roman"/>
          <w:sz w:val="28"/>
          <w:szCs w:val="28"/>
        </w:rPr>
        <w:t xml:space="preserve">), </w:t>
      </w:r>
      <w:r w:rsidR="006C419C">
        <w:rPr>
          <w:rFonts w:ascii="Times New Roman" w:hAnsi="Times New Roman" w:cs="Times New Roman"/>
          <w:sz w:val="28"/>
          <w:szCs w:val="28"/>
        </w:rPr>
        <w:t xml:space="preserve">а </w:t>
      </w:r>
      <w:r w:rsidR="000A1BB9" w:rsidRPr="00377373">
        <w:rPr>
          <w:rFonts w:ascii="Times New Roman" w:hAnsi="Times New Roman" w:cs="Times New Roman"/>
          <w:sz w:val="28"/>
          <w:szCs w:val="28"/>
        </w:rPr>
        <w:t>н</w:t>
      </w:r>
      <w:r w:rsidR="00AF5CB0" w:rsidRPr="00377373">
        <w:rPr>
          <w:rFonts w:ascii="Times New Roman" w:hAnsi="Times New Roman" w:cs="Times New Roman"/>
          <w:sz w:val="28"/>
          <w:szCs w:val="28"/>
        </w:rPr>
        <w:t xml:space="preserve">а 34 участках </w:t>
      </w:r>
      <w:r w:rsidR="000A1BB9" w:rsidRPr="00377373">
        <w:rPr>
          <w:rFonts w:ascii="Times New Roman" w:hAnsi="Times New Roman" w:cs="Times New Roman"/>
          <w:sz w:val="28"/>
          <w:szCs w:val="28"/>
        </w:rPr>
        <w:t xml:space="preserve">-  применялась </w:t>
      </w:r>
      <w:r w:rsidR="00AF5CB0" w:rsidRPr="00377373">
        <w:rPr>
          <w:rFonts w:ascii="Times New Roman" w:hAnsi="Times New Roman" w:cs="Times New Roman"/>
          <w:sz w:val="28"/>
          <w:szCs w:val="28"/>
        </w:rPr>
        <w:t>технологии изготовления протокола участковых комиссий в машиночитаемом виде (с использование</w:t>
      </w:r>
      <w:r w:rsidR="006C419C" w:rsidRPr="00EE2A9A">
        <w:rPr>
          <w:rFonts w:ascii="Times New Roman" w:hAnsi="Times New Roman" w:cs="Times New Roman"/>
          <w:sz w:val="28"/>
          <w:szCs w:val="28"/>
        </w:rPr>
        <w:t>м</w:t>
      </w:r>
      <w:r w:rsidR="00AF5CB0" w:rsidRPr="00377373">
        <w:rPr>
          <w:rFonts w:ascii="Times New Roman" w:hAnsi="Times New Roman" w:cs="Times New Roman"/>
          <w:sz w:val="28"/>
          <w:szCs w:val="28"/>
        </w:rPr>
        <w:t xml:space="preserve"> технологии </w:t>
      </w:r>
      <w:r w:rsidR="00AF5CB0" w:rsidRPr="00377373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AF5CB0" w:rsidRPr="00377373">
        <w:rPr>
          <w:rFonts w:ascii="Times New Roman" w:hAnsi="Times New Roman" w:cs="Times New Roman"/>
          <w:sz w:val="28"/>
          <w:szCs w:val="28"/>
        </w:rPr>
        <w:t>-кодирования).</w:t>
      </w:r>
    </w:p>
    <w:p w14:paraId="755678FC" w14:textId="700DE706" w:rsidR="006725CA" w:rsidRDefault="00AF5CB0" w:rsidP="00FD4F7A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rFonts w:cs="Times New Roman"/>
          <w:sz w:val="16"/>
          <w:szCs w:val="16"/>
        </w:rPr>
      </w:pPr>
      <w:r w:rsidRPr="00377373">
        <w:rPr>
          <w:rFonts w:cs="Times New Roman"/>
          <w:sz w:val="28"/>
          <w:szCs w:val="28"/>
        </w:rPr>
        <w:t xml:space="preserve">В соответствии с </w:t>
      </w:r>
      <w:r w:rsidR="001477C6" w:rsidRPr="00377373">
        <w:rPr>
          <w:rFonts w:cs="Times New Roman"/>
          <w:sz w:val="28"/>
          <w:szCs w:val="28"/>
        </w:rPr>
        <w:t>утвержденным планом</w:t>
      </w:r>
      <w:r w:rsidRPr="00377373">
        <w:rPr>
          <w:rFonts w:cs="Times New Roman"/>
          <w:sz w:val="28"/>
          <w:szCs w:val="28"/>
        </w:rPr>
        <w:t xml:space="preserve"> обучения </w:t>
      </w:r>
      <w:r w:rsidR="00FE2595" w:rsidRPr="00377373">
        <w:rPr>
          <w:rFonts w:cs="Times New Roman"/>
          <w:sz w:val="28"/>
          <w:szCs w:val="28"/>
        </w:rPr>
        <w:t xml:space="preserve">ежедневно </w:t>
      </w:r>
      <w:r w:rsidRPr="00377373">
        <w:rPr>
          <w:rFonts w:cs="Times New Roman"/>
          <w:sz w:val="28"/>
          <w:szCs w:val="28"/>
        </w:rPr>
        <w:t>ТИК города Сургута проводила</w:t>
      </w:r>
      <w:r w:rsidR="00FE2595" w:rsidRPr="00377373">
        <w:rPr>
          <w:rFonts w:cs="Times New Roman"/>
          <w:sz w:val="28"/>
          <w:szCs w:val="28"/>
        </w:rPr>
        <w:t xml:space="preserve"> обучение членов </w:t>
      </w:r>
      <w:r w:rsidR="006C419C">
        <w:rPr>
          <w:rFonts w:cs="Times New Roman"/>
          <w:sz w:val="28"/>
          <w:szCs w:val="28"/>
        </w:rPr>
        <w:t xml:space="preserve">участковых </w:t>
      </w:r>
      <w:r w:rsidR="00FE2595" w:rsidRPr="00377373">
        <w:rPr>
          <w:rFonts w:cs="Times New Roman"/>
          <w:sz w:val="28"/>
          <w:szCs w:val="28"/>
        </w:rPr>
        <w:t>комиссий в режиме ВКС.</w:t>
      </w:r>
    </w:p>
    <w:p w14:paraId="5CE511F0" w14:textId="01BE1C76" w:rsidR="00FE2595" w:rsidRPr="00377373" w:rsidRDefault="00FE2595" w:rsidP="00FD4F7A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rFonts w:cs="Times New Roman"/>
          <w:sz w:val="28"/>
          <w:szCs w:val="28"/>
        </w:rPr>
      </w:pPr>
      <w:r w:rsidRPr="00377373">
        <w:rPr>
          <w:rFonts w:cs="Times New Roman"/>
          <w:sz w:val="28"/>
          <w:szCs w:val="28"/>
        </w:rPr>
        <w:t xml:space="preserve">16 июня </w:t>
      </w:r>
      <w:r w:rsidR="006C419C">
        <w:rPr>
          <w:rFonts w:cs="Times New Roman"/>
          <w:sz w:val="28"/>
          <w:szCs w:val="28"/>
        </w:rPr>
        <w:t xml:space="preserve">2020 года члены </w:t>
      </w:r>
      <w:r w:rsidRPr="00377373">
        <w:rPr>
          <w:rFonts w:cs="Times New Roman"/>
          <w:sz w:val="28"/>
          <w:szCs w:val="28"/>
        </w:rPr>
        <w:t>все</w:t>
      </w:r>
      <w:r w:rsidR="006C419C">
        <w:rPr>
          <w:rFonts w:cs="Times New Roman"/>
          <w:sz w:val="28"/>
          <w:szCs w:val="28"/>
        </w:rPr>
        <w:t>х</w:t>
      </w:r>
      <w:r w:rsidRPr="00377373">
        <w:rPr>
          <w:rFonts w:cs="Times New Roman"/>
          <w:sz w:val="28"/>
          <w:szCs w:val="28"/>
        </w:rPr>
        <w:t xml:space="preserve"> 127 </w:t>
      </w:r>
      <w:r w:rsidR="006C419C">
        <w:rPr>
          <w:rFonts w:cs="Times New Roman"/>
          <w:sz w:val="28"/>
          <w:szCs w:val="28"/>
        </w:rPr>
        <w:t xml:space="preserve">участковых </w:t>
      </w:r>
      <w:r w:rsidRPr="00377373">
        <w:rPr>
          <w:rFonts w:cs="Times New Roman"/>
          <w:sz w:val="28"/>
          <w:szCs w:val="28"/>
        </w:rPr>
        <w:t>комиссий приступили к работе на избир</w:t>
      </w:r>
      <w:r w:rsidR="00B95964" w:rsidRPr="00377373">
        <w:rPr>
          <w:rFonts w:cs="Times New Roman"/>
          <w:sz w:val="28"/>
          <w:szCs w:val="28"/>
        </w:rPr>
        <w:t>ательных участках и осуществляли</w:t>
      </w:r>
      <w:r w:rsidRPr="00377373">
        <w:rPr>
          <w:rFonts w:cs="Times New Roman"/>
          <w:sz w:val="28"/>
          <w:szCs w:val="28"/>
        </w:rPr>
        <w:t xml:space="preserve"> прием заявлений о голосовании </w:t>
      </w:r>
      <w:r w:rsidR="006C419C">
        <w:rPr>
          <w:rFonts w:cs="Times New Roman"/>
          <w:sz w:val="28"/>
          <w:szCs w:val="28"/>
        </w:rPr>
        <w:t xml:space="preserve">участников голосования </w:t>
      </w:r>
      <w:r w:rsidRPr="00377373">
        <w:rPr>
          <w:rFonts w:cs="Times New Roman"/>
          <w:sz w:val="28"/>
          <w:szCs w:val="28"/>
        </w:rPr>
        <w:t>по месту нахождения.</w:t>
      </w:r>
    </w:p>
    <w:p w14:paraId="2677AD71" w14:textId="59413B6F" w:rsidR="00FE2595" w:rsidRPr="00377373" w:rsidRDefault="00FE2595" w:rsidP="00FD4F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373">
        <w:rPr>
          <w:rFonts w:ascii="Times New Roman" w:hAnsi="Times New Roman" w:cs="Times New Roman"/>
          <w:sz w:val="28"/>
          <w:szCs w:val="28"/>
        </w:rPr>
        <w:tab/>
        <w:t xml:space="preserve">С 25 по 30 </w:t>
      </w:r>
      <w:r w:rsidRPr="00EE2A9A">
        <w:rPr>
          <w:rFonts w:ascii="Times New Roman" w:hAnsi="Times New Roman" w:cs="Times New Roman"/>
          <w:sz w:val="28"/>
          <w:szCs w:val="28"/>
        </w:rPr>
        <w:t xml:space="preserve">июня </w:t>
      </w:r>
      <w:r w:rsidR="006C419C" w:rsidRPr="00EE2A9A">
        <w:rPr>
          <w:rFonts w:ascii="Times New Roman" w:hAnsi="Times New Roman" w:cs="Times New Roman"/>
          <w:sz w:val="28"/>
          <w:szCs w:val="28"/>
        </w:rPr>
        <w:t>члены</w:t>
      </w:r>
      <w:r w:rsidR="006C419C">
        <w:rPr>
          <w:rFonts w:ascii="Times New Roman" w:hAnsi="Times New Roman" w:cs="Times New Roman"/>
          <w:sz w:val="28"/>
          <w:szCs w:val="28"/>
        </w:rPr>
        <w:t xml:space="preserve"> </w:t>
      </w:r>
      <w:r w:rsidRPr="00377373">
        <w:rPr>
          <w:rFonts w:ascii="Times New Roman" w:hAnsi="Times New Roman" w:cs="Times New Roman"/>
          <w:sz w:val="28"/>
          <w:szCs w:val="28"/>
        </w:rPr>
        <w:t xml:space="preserve">УИК </w:t>
      </w:r>
      <w:r w:rsidR="00AF5CB0" w:rsidRPr="00377373">
        <w:rPr>
          <w:rFonts w:ascii="Times New Roman" w:hAnsi="Times New Roman" w:cs="Times New Roman"/>
          <w:sz w:val="28"/>
          <w:szCs w:val="28"/>
        </w:rPr>
        <w:t>проводили</w:t>
      </w:r>
      <w:r w:rsidRPr="00377373">
        <w:rPr>
          <w:rFonts w:ascii="Times New Roman" w:hAnsi="Times New Roman" w:cs="Times New Roman"/>
          <w:sz w:val="28"/>
          <w:szCs w:val="28"/>
        </w:rPr>
        <w:t xml:space="preserve"> голосовани</w:t>
      </w:r>
      <w:r w:rsidR="006C419C">
        <w:rPr>
          <w:rFonts w:ascii="Times New Roman" w:hAnsi="Times New Roman" w:cs="Times New Roman"/>
          <w:sz w:val="28"/>
          <w:szCs w:val="28"/>
        </w:rPr>
        <w:t>е</w:t>
      </w:r>
      <w:r w:rsidRPr="00377373">
        <w:rPr>
          <w:rFonts w:ascii="Times New Roman" w:hAnsi="Times New Roman" w:cs="Times New Roman"/>
          <w:sz w:val="28"/>
          <w:szCs w:val="28"/>
        </w:rPr>
        <w:t xml:space="preserve"> </w:t>
      </w:r>
      <w:r w:rsidRPr="00EE2A9A">
        <w:rPr>
          <w:rFonts w:ascii="Times New Roman" w:hAnsi="Times New Roman" w:cs="Times New Roman"/>
          <w:sz w:val="28"/>
          <w:szCs w:val="28"/>
        </w:rPr>
        <w:t xml:space="preserve">на </w:t>
      </w:r>
      <w:r w:rsidR="006C419C" w:rsidRPr="00EE2A9A">
        <w:rPr>
          <w:rFonts w:ascii="Times New Roman" w:hAnsi="Times New Roman" w:cs="Times New Roman"/>
          <w:sz w:val="28"/>
          <w:szCs w:val="28"/>
        </w:rPr>
        <w:t>придомовых</w:t>
      </w:r>
      <w:r w:rsidRPr="00EE2A9A">
        <w:rPr>
          <w:rFonts w:ascii="Times New Roman" w:hAnsi="Times New Roman" w:cs="Times New Roman"/>
          <w:sz w:val="28"/>
          <w:szCs w:val="28"/>
        </w:rPr>
        <w:t xml:space="preserve"> территориях</w:t>
      </w:r>
      <w:r w:rsidRPr="00377373">
        <w:rPr>
          <w:rFonts w:ascii="Times New Roman" w:hAnsi="Times New Roman" w:cs="Times New Roman"/>
          <w:sz w:val="28"/>
          <w:szCs w:val="28"/>
        </w:rPr>
        <w:t xml:space="preserve"> с 8.00 до 21.00 </w:t>
      </w:r>
      <w:r w:rsidR="00AF5CB0" w:rsidRPr="00377373">
        <w:rPr>
          <w:rFonts w:ascii="Times New Roman" w:hAnsi="Times New Roman" w:cs="Times New Roman"/>
          <w:sz w:val="28"/>
          <w:szCs w:val="28"/>
        </w:rPr>
        <w:t xml:space="preserve">часа, </w:t>
      </w:r>
      <w:r w:rsidR="00302A6E">
        <w:rPr>
          <w:rFonts w:ascii="Times New Roman" w:hAnsi="Times New Roman" w:cs="Times New Roman"/>
          <w:sz w:val="28"/>
          <w:szCs w:val="28"/>
        </w:rPr>
        <w:t xml:space="preserve">а также в </w:t>
      </w:r>
      <w:r w:rsidR="00AF5CB0" w:rsidRPr="00377373">
        <w:rPr>
          <w:rFonts w:ascii="Times New Roman" w:hAnsi="Times New Roman" w:cs="Times New Roman"/>
          <w:sz w:val="28"/>
          <w:szCs w:val="28"/>
        </w:rPr>
        <w:t xml:space="preserve">помещениях </w:t>
      </w:r>
      <w:r w:rsidR="00302A6E">
        <w:rPr>
          <w:rFonts w:ascii="Times New Roman" w:hAnsi="Times New Roman" w:cs="Times New Roman"/>
          <w:sz w:val="28"/>
          <w:szCs w:val="28"/>
        </w:rPr>
        <w:t xml:space="preserve">избирательных участков и </w:t>
      </w:r>
      <w:r w:rsidR="00AF5CB0" w:rsidRPr="00377373">
        <w:rPr>
          <w:rFonts w:ascii="Times New Roman" w:hAnsi="Times New Roman" w:cs="Times New Roman"/>
          <w:sz w:val="28"/>
          <w:szCs w:val="28"/>
        </w:rPr>
        <w:t>выезжали</w:t>
      </w:r>
      <w:r w:rsidRPr="00377373">
        <w:rPr>
          <w:rFonts w:ascii="Times New Roman" w:hAnsi="Times New Roman" w:cs="Times New Roman"/>
          <w:sz w:val="28"/>
          <w:szCs w:val="28"/>
        </w:rPr>
        <w:t xml:space="preserve"> к избирателям</w:t>
      </w:r>
      <w:r w:rsidR="00302A6E">
        <w:rPr>
          <w:rFonts w:ascii="Times New Roman" w:hAnsi="Times New Roman" w:cs="Times New Roman"/>
          <w:sz w:val="28"/>
          <w:szCs w:val="28"/>
        </w:rPr>
        <w:t xml:space="preserve">, </w:t>
      </w:r>
      <w:r w:rsidR="00302A6E" w:rsidRPr="00377373">
        <w:rPr>
          <w:rFonts w:ascii="Times New Roman" w:hAnsi="Times New Roman" w:cs="Times New Roman"/>
          <w:sz w:val="28"/>
          <w:szCs w:val="28"/>
        </w:rPr>
        <w:t>которые подали обращение в УИК</w:t>
      </w:r>
      <w:r w:rsidR="00302A6E">
        <w:rPr>
          <w:rFonts w:ascii="Times New Roman" w:hAnsi="Times New Roman" w:cs="Times New Roman"/>
          <w:sz w:val="28"/>
          <w:szCs w:val="28"/>
        </w:rPr>
        <w:t xml:space="preserve"> для организации их голосования </w:t>
      </w:r>
      <w:r w:rsidR="00302A6E" w:rsidRPr="00EE2A9A">
        <w:rPr>
          <w:rFonts w:ascii="Times New Roman" w:hAnsi="Times New Roman" w:cs="Times New Roman"/>
          <w:sz w:val="28"/>
          <w:szCs w:val="28"/>
        </w:rPr>
        <w:t>вне помещения для голосования</w:t>
      </w:r>
      <w:r w:rsidRPr="00377373">
        <w:rPr>
          <w:rFonts w:ascii="Times New Roman" w:hAnsi="Times New Roman" w:cs="Times New Roman"/>
          <w:sz w:val="28"/>
          <w:szCs w:val="28"/>
        </w:rPr>
        <w:t>.</w:t>
      </w:r>
      <w:r w:rsidR="00AF5CB0" w:rsidRPr="00377373">
        <w:rPr>
          <w:rFonts w:ascii="Times New Roman" w:hAnsi="Times New Roman" w:cs="Times New Roman"/>
          <w:sz w:val="28"/>
          <w:szCs w:val="28"/>
        </w:rPr>
        <w:t xml:space="preserve"> </w:t>
      </w:r>
      <w:r w:rsidRPr="00377373">
        <w:rPr>
          <w:rFonts w:ascii="Times New Roman" w:hAnsi="Times New Roman" w:cs="Times New Roman"/>
          <w:sz w:val="28"/>
          <w:szCs w:val="28"/>
        </w:rPr>
        <w:t xml:space="preserve">Каждая комиссия </w:t>
      </w:r>
      <w:r w:rsidR="001477C6" w:rsidRPr="00377373">
        <w:rPr>
          <w:rFonts w:ascii="Times New Roman" w:hAnsi="Times New Roman" w:cs="Times New Roman"/>
          <w:sz w:val="28"/>
          <w:szCs w:val="28"/>
        </w:rPr>
        <w:t>утвердила график</w:t>
      </w:r>
      <w:r w:rsidRPr="00377373">
        <w:rPr>
          <w:rFonts w:ascii="Times New Roman" w:hAnsi="Times New Roman" w:cs="Times New Roman"/>
          <w:sz w:val="28"/>
          <w:szCs w:val="28"/>
        </w:rPr>
        <w:t xml:space="preserve"> работы на своем участке и определила места для проведения голосования </w:t>
      </w:r>
      <w:r w:rsidR="00302A6E" w:rsidRPr="00EE2A9A">
        <w:rPr>
          <w:rFonts w:ascii="Times New Roman" w:hAnsi="Times New Roman" w:cs="Times New Roman"/>
          <w:sz w:val="28"/>
          <w:szCs w:val="28"/>
        </w:rPr>
        <w:t>на придомовых территориях</w:t>
      </w:r>
      <w:r w:rsidRPr="00EE2A9A">
        <w:rPr>
          <w:rFonts w:ascii="Times New Roman" w:hAnsi="Times New Roman" w:cs="Times New Roman"/>
          <w:sz w:val="28"/>
          <w:szCs w:val="28"/>
        </w:rPr>
        <w:t>.</w:t>
      </w:r>
      <w:r w:rsidRPr="00377373">
        <w:rPr>
          <w:rFonts w:ascii="Times New Roman" w:hAnsi="Times New Roman" w:cs="Times New Roman"/>
          <w:sz w:val="28"/>
          <w:szCs w:val="28"/>
        </w:rPr>
        <w:t xml:space="preserve"> </w:t>
      </w:r>
      <w:r w:rsidR="00302A6E">
        <w:rPr>
          <w:rFonts w:ascii="Times New Roman" w:hAnsi="Times New Roman" w:cs="Times New Roman"/>
          <w:sz w:val="28"/>
          <w:szCs w:val="28"/>
        </w:rPr>
        <w:t>Предварительно, п</w:t>
      </w:r>
      <w:r w:rsidRPr="00377373">
        <w:rPr>
          <w:rFonts w:ascii="Times New Roman" w:hAnsi="Times New Roman" w:cs="Times New Roman"/>
          <w:sz w:val="28"/>
          <w:szCs w:val="28"/>
        </w:rPr>
        <w:t>еред началом голосования</w:t>
      </w:r>
      <w:r w:rsidR="00EE2A9A">
        <w:rPr>
          <w:rFonts w:ascii="Times New Roman" w:hAnsi="Times New Roman" w:cs="Times New Roman"/>
          <w:sz w:val="28"/>
          <w:szCs w:val="28"/>
        </w:rPr>
        <w:t>,</w:t>
      </w:r>
      <w:r w:rsidRPr="00377373">
        <w:rPr>
          <w:rFonts w:ascii="Times New Roman" w:hAnsi="Times New Roman" w:cs="Times New Roman"/>
          <w:sz w:val="28"/>
          <w:szCs w:val="28"/>
        </w:rPr>
        <w:t xml:space="preserve"> </w:t>
      </w:r>
      <w:r w:rsidR="00302A6E"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377373">
        <w:rPr>
          <w:rFonts w:ascii="Times New Roman" w:hAnsi="Times New Roman" w:cs="Times New Roman"/>
          <w:sz w:val="28"/>
          <w:szCs w:val="28"/>
        </w:rPr>
        <w:t xml:space="preserve">УИК </w:t>
      </w:r>
      <w:r w:rsidR="00AF5CB0" w:rsidRPr="00377373">
        <w:rPr>
          <w:rFonts w:ascii="Times New Roman" w:hAnsi="Times New Roman" w:cs="Times New Roman"/>
          <w:sz w:val="28"/>
          <w:szCs w:val="28"/>
        </w:rPr>
        <w:t>информировали</w:t>
      </w:r>
      <w:r w:rsidRPr="00377373">
        <w:rPr>
          <w:rFonts w:ascii="Times New Roman" w:hAnsi="Times New Roman" w:cs="Times New Roman"/>
          <w:sz w:val="28"/>
          <w:szCs w:val="28"/>
        </w:rPr>
        <w:t xml:space="preserve"> избирателей</w:t>
      </w:r>
      <w:r w:rsidR="00302A6E">
        <w:rPr>
          <w:rFonts w:ascii="Times New Roman" w:hAnsi="Times New Roman" w:cs="Times New Roman"/>
          <w:sz w:val="28"/>
          <w:szCs w:val="28"/>
        </w:rPr>
        <w:t xml:space="preserve">, зарегистрированных на территории их избирательного </w:t>
      </w:r>
      <w:r w:rsidR="001477C6">
        <w:rPr>
          <w:rFonts w:ascii="Times New Roman" w:hAnsi="Times New Roman" w:cs="Times New Roman"/>
          <w:sz w:val="28"/>
          <w:szCs w:val="28"/>
        </w:rPr>
        <w:t xml:space="preserve">участка, </w:t>
      </w:r>
      <w:r w:rsidR="001477C6" w:rsidRPr="00377373">
        <w:rPr>
          <w:rFonts w:ascii="Times New Roman" w:hAnsi="Times New Roman" w:cs="Times New Roman"/>
          <w:sz w:val="28"/>
          <w:szCs w:val="28"/>
        </w:rPr>
        <w:t>о</w:t>
      </w:r>
      <w:r w:rsidRPr="00377373">
        <w:rPr>
          <w:rFonts w:ascii="Times New Roman" w:hAnsi="Times New Roman" w:cs="Times New Roman"/>
          <w:sz w:val="28"/>
          <w:szCs w:val="28"/>
        </w:rPr>
        <w:t xml:space="preserve"> времени голосования </w:t>
      </w:r>
      <w:r w:rsidR="00302A6E">
        <w:rPr>
          <w:rFonts w:ascii="Times New Roman" w:hAnsi="Times New Roman" w:cs="Times New Roman"/>
          <w:sz w:val="28"/>
          <w:szCs w:val="28"/>
        </w:rPr>
        <w:t xml:space="preserve">на придомовых </w:t>
      </w:r>
      <w:r w:rsidR="001477C6">
        <w:rPr>
          <w:rFonts w:ascii="Times New Roman" w:hAnsi="Times New Roman" w:cs="Times New Roman"/>
          <w:sz w:val="28"/>
          <w:szCs w:val="28"/>
        </w:rPr>
        <w:t>территориях</w:t>
      </w:r>
      <w:r w:rsidR="001477C6" w:rsidRPr="00377373">
        <w:rPr>
          <w:rFonts w:ascii="Times New Roman" w:hAnsi="Times New Roman" w:cs="Times New Roman"/>
          <w:sz w:val="28"/>
          <w:szCs w:val="28"/>
        </w:rPr>
        <w:t>,</w:t>
      </w:r>
      <w:r w:rsidR="001477C6">
        <w:rPr>
          <w:rFonts w:ascii="Times New Roman" w:hAnsi="Times New Roman" w:cs="Times New Roman"/>
          <w:sz w:val="28"/>
          <w:szCs w:val="28"/>
        </w:rPr>
        <w:t xml:space="preserve"> </w:t>
      </w:r>
      <w:r w:rsidR="001477C6" w:rsidRPr="00377373">
        <w:rPr>
          <w:rFonts w:ascii="Times New Roman" w:hAnsi="Times New Roman" w:cs="Times New Roman"/>
          <w:sz w:val="28"/>
          <w:szCs w:val="28"/>
        </w:rPr>
        <w:t>а</w:t>
      </w:r>
      <w:r w:rsidR="00302A6E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AF5CB0" w:rsidRPr="00377373">
        <w:rPr>
          <w:rFonts w:ascii="Times New Roman" w:hAnsi="Times New Roman" w:cs="Times New Roman"/>
          <w:sz w:val="28"/>
          <w:szCs w:val="28"/>
        </w:rPr>
        <w:t xml:space="preserve">на </w:t>
      </w:r>
      <w:r w:rsidR="00302A6E">
        <w:rPr>
          <w:rFonts w:ascii="Times New Roman" w:hAnsi="Times New Roman" w:cs="Times New Roman"/>
          <w:sz w:val="28"/>
          <w:szCs w:val="28"/>
        </w:rPr>
        <w:t xml:space="preserve">избирательном </w:t>
      </w:r>
      <w:r w:rsidR="00AF5CB0" w:rsidRPr="00377373">
        <w:rPr>
          <w:rFonts w:ascii="Times New Roman" w:hAnsi="Times New Roman" w:cs="Times New Roman"/>
          <w:sz w:val="28"/>
          <w:szCs w:val="28"/>
        </w:rPr>
        <w:t>участке</w:t>
      </w:r>
      <w:r w:rsidR="00302A6E">
        <w:rPr>
          <w:rFonts w:ascii="Times New Roman" w:hAnsi="Times New Roman" w:cs="Times New Roman"/>
          <w:sz w:val="28"/>
          <w:szCs w:val="28"/>
        </w:rPr>
        <w:t xml:space="preserve">, кроме того, </w:t>
      </w:r>
      <w:r w:rsidR="00AF5CB0" w:rsidRPr="00377373">
        <w:rPr>
          <w:rFonts w:ascii="Times New Roman" w:hAnsi="Times New Roman" w:cs="Times New Roman"/>
          <w:sz w:val="28"/>
          <w:szCs w:val="28"/>
        </w:rPr>
        <w:t>корректировали</w:t>
      </w:r>
      <w:r w:rsidRPr="00377373">
        <w:rPr>
          <w:rFonts w:ascii="Times New Roman" w:hAnsi="Times New Roman" w:cs="Times New Roman"/>
          <w:sz w:val="28"/>
          <w:szCs w:val="28"/>
        </w:rPr>
        <w:t xml:space="preserve"> свои действия с участниками голосования, которые подали заявление </w:t>
      </w:r>
      <w:r w:rsidR="00302A6E">
        <w:rPr>
          <w:rFonts w:ascii="Times New Roman" w:hAnsi="Times New Roman" w:cs="Times New Roman"/>
          <w:sz w:val="28"/>
          <w:szCs w:val="28"/>
        </w:rPr>
        <w:t>о</w:t>
      </w:r>
      <w:r w:rsidRPr="00377373">
        <w:rPr>
          <w:rFonts w:ascii="Times New Roman" w:hAnsi="Times New Roman" w:cs="Times New Roman"/>
          <w:sz w:val="28"/>
          <w:szCs w:val="28"/>
        </w:rPr>
        <w:t xml:space="preserve"> голосовани</w:t>
      </w:r>
      <w:r w:rsidR="00302A6E">
        <w:rPr>
          <w:rFonts w:ascii="Times New Roman" w:hAnsi="Times New Roman" w:cs="Times New Roman"/>
          <w:sz w:val="28"/>
          <w:szCs w:val="28"/>
        </w:rPr>
        <w:t>и</w:t>
      </w:r>
      <w:r w:rsidRPr="00377373">
        <w:rPr>
          <w:rFonts w:ascii="Times New Roman" w:hAnsi="Times New Roman" w:cs="Times New Roman"/>
          <w:sz w:val="28"/>
          <w:szCs w:val="28"/>
        </w:rPr>
        <w:t xml:space="preserve"> </w:t>
      </w:r>
      <w:r w:rsidR="00302A6E">
        <w:rPr>
          <w:rFonts w:ascii="Times New Roman" w:hAnsi="Times New Roman" w:cs="Times New Roman"/>
          <w:sz w:val="28"/>
          <w:szCs w:val="28"/>
        </w:rPr>
        <w:t>«</w:t>
      </w:r>
      <w:r w:rsidRPr="00377373">
        <w:rPr>
          <w:rFonts w:ascii="Times New Roman" w:hAnsi="Times New Roman" w:cs="Times New Roman"/>
          <w:sz w:val="28"/>
          <w:szCs w:val="28"/>
        </w:rPr>
        <w:t>на дому</w:t>
      </w:r>
      <w:r w:rsidR="00302A6E">
        <w:rPr>
          <w:rFonts w:ascii="Times New Roman" w:hAnsi="Times New Roman" w:cs="Times New Roman"/>
          <w:sz w:val="28"/>
          <w:szCs w:val="28"/>
        </w:rPr>
        <w:t>»</w:t>
      </w:r>
      <w:r w:rsidRPr="00377373">
        <w:rPr>
          <w:rFonts w:ascii="Times New Roman" w:hAnsi="Times New Roman" w:cs="Times New Roman"/>
          <w:sz w:val="28"/>
          <w:szCs w:val="28"/>
        </w:rPr>
        <w:t>.</w:t>
      </w:r>
      <w:r w:rsidR="00780703" w:rsidRPr="00377373">
        <w:rPr>
          <w:rFonts w:ascii="Times New Roman" w:hAnsi="Times New Roman" w:cs="Times New Roman"/>
          <w:sz w:val="28"/>
          <w:szCs w:val="28"/>
        </w:rPr>
        <w:t xml:space="preserve"> Всего за указанный период членами УИК было </w:t>
      </w:r>
      <w:r w:rsidR="00302A6E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="00780703" w:rsidRPr="00377373">
        <w:rPr>
          <w:rFonts w:ascii="Times New Roman" w:hAnsi="Times New Roman" w:cs="Times New Roman"/>
          <w:sz w:val="28"/>
          <w:szCs w:val="28"/>
        </w:rPr>
        <w:t>голосование на 764 придомовых территориях.</w:t>
      </w:r>
    </w:p>
    <w:p w14:paraId="58458C76" w14:textId="32559184" w:rsidR="00FE2595" w:rsidRPr="00377373" w:rsidRDefault="00FE2595" w:rsidP="00FD4F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373">
        <w:rPr>
          <w:rFonts w:ascii="Times New Roman" w:hAnsi="Times New Roman" w:cs="Times New Roman"/>
          <w:sz w:val="28"/>
          <w:szCs w:val="28"/>
        </w:rPr>
        <w:t xml:space="preserve"> </w:t>
      </w:r>
      <w:r w:rsidRPr="00377373">
        <w:rPr>
          <w:rFonts w:ascii="Times New Roman" w:hAnsi="Times New Roman" w:cs="Times New Roman"/>
          <w:sz w:val="28"/>
          <w:szCs w:val="28"/>
        </w:rPr>
        <w:tab/>
        <w:t xml:space="preserve">В городе Сургуте в границах дачных кооперативов </w:t>
      </w:r>
      <w:r w:rsidR="00AF5CB0" w:rsidRPr="00377373">
        <w:rPr>
          <w:rFonts w:ascii="Times New Roman" w:hAnsi="Times New Roman" w:cs="Times New Roman"/>
          <w:sz w:val="28"/>
          <w:szCs w:val="28"/>
        </w:rPr>
        <w:t xml:space="preserve">на день голосования был </w:t>
      </w:r>
      <w:r w:rsidRPr="00377373">
        <w:rPr>
          <w:rFonts w:ascii="Times New Roman" w:hAnsi="Times New Roman" w:cs="Times New Roman"/>
          <w:sz w:val="28"/>
          <w:szCs w:val="28"/>
        </w:rPr>
        <w:t xml:space="preserve">зарегистрирован 8441 избиратель. </w:t>
      </w:r>
      <w:r w:rsidR="009C5470">
        <w:rPr>
          <w:rFonts w:ascii="Times New Roman" w:hAnsi="Times New Roman" w:cs="Times New Roman"/>
          <w:sz w:val="28"/>
          <w:szCs w:val="28"/>
        </w:rPr>
        <w:t>Участковые комиссии</w:t>
      </w:r>
      <w:r w:rsidR="00AF5CB0" w:rsidRPr="00377373">
        <w:rPr>
          <w:rFonts w:ascii="Times New Roman" w:hAnsi="Times New Roman" w:cs="Times New Roman"/>
          <w:sz w:val="28"/>
          <w:szCs w:val="28"/>
        </w:rPr>
        <w:t xml:space="preserve">, в границах </w:t>
      </w:r>
      <w:r w:rsidR="009C5470">
        <w:rPr>
          <w:rFonts w:ascii="Times New Roman" w:hAnsi="Times New Roman" w:cs="Times New Roman"/>
          <w:sz w:val="28"/>
          <w:szCs w:val="28"/>
        </w:rPr>
        <w:t xml:space="preserve">избирательных участков </w:t>
      </w:r>
      <w:r w:rsidR="00AF5CB0" w:rsidRPr="00377373">
        <w:rPr>
          <w:rFonts w:ascii="Times New Roman" w:hAnsi="Times New Roman" w:cs="Times New Roman"/>
          <w:sz w:val="28"/>
          <w:szCs w:val="28"/>
        </w:rPr>
        <w:t>которых находятся дачные кооперативы, проводили голос</w:t>
      </w:r>
      <w:r w:rsidR="00780703" w:rsidRPr="00377373">
        <w:rPr>
          <w:rFonts w:ascii="Times New Roman" w:hAnsi="Times New Roman" w:cs="Times New Roman"/>
          <w:sz w:val="28"/>
          <w:szCs w:val="28"/>
        </w:rPr>
        <w:t>о</w:t>
      </w:r>
      <w:r w:rsidR="00AF5CB0" w:rsidRPr="00377373">
        <w:rPr>
          <w:rFonts w:ascii="Times New Roman" w:hAnsi="Times New Roman" w:cs="Times New Roman"/>
          <w:sz w:val="28"/>
          <w:szCs w:val="28"/>
        </w:rPr>
        <w:t>вание</w:t>
      </w:r>
      <w:r w:rsidRPr="00377373">
        <w:rPr>
          <w:rFonts w:ascii="Times New Roman" w:hAnsi="Times New Roman" w:cs="Times New Roman"/>
          <w:sz w:val="28"/>
          <w:szCs w:val="28"/>
        </w:rPr>
        <w:t xml:space="preserve"> </w:t>
      </w:r>
      <w:r w:rsidR="00377373" w:rsidRPr="00377373">
        <w:rPr>
          <w:rFonts w:ascii="Times New Roman" w:hAnsi="Times New Roman" w:cs="Times New Roman"/>
          <w:sz w:val="28"/>
          <w:szCs w:val="28"/>
        </w:rPr>
        <w:t xml:space="preserve">также в указанный </w:t>
      </w:r>
      <w:r w:rsidR="009C5470">
        <w:rPr>
          <w:rFonts w:ascii="Times New Roman" w:hAnsi="Times New Roman" w:cs="Times New Roman"/>
          <w:sz w:val="28"/>
          <w:szCs w:val="28"/>
        </w:rPr>
        <w:t xml:space="preserve">выше </w:t>
      </w:r>
      <w:r w:rsidR="00377373" w:rsidRPr="00377373">
        <w:rPr>
          <w:rFonts w:ascii="Times New Roman" w:hAnsi="Times New Roman" w:cs="Times New Roman"/>
          <w:sz w:val="28"/>
          <w:szCs w:val="28"/>
        </w:rPr>
        <w:t xml:space="preserve">период, </w:t>
      </w:r>
      <w:r w:rsidR="001477C6">
        <w:rPr>
          <w:rFonts w:ascii="Times New Roman" w:hAnsi="Times New Roman" w:cs="Times New Roman"/>
          <w:sz w:val="28"/>
          <w:szCs w:val="28"/>
        </w:rPr>
        <w:t>причем наиболее</w:t>
      </w:r>
      <w:r w:rsidR="009C5470">
        <w:rPr>
          <w:rFonts w:ascii="Times New Roman" w:hAnsi="Times New Roman" w:cs="Times New Roman"/>
          <w:sz w:val="28"/>
          <w:szCs w:val="28"/>
        </w:rPr>
        <w:t xml:space="preserve"> активно </w:t>
      </w:r>
      <w:r w:rsidR="00377373" w:rsidRPr="00377373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9C5470">
        <w:rPr>
          <w:rFonts w:ascii="Times New Roman" w:hAnsi="Times New Roman" w:cs="Times New Roman"/>
          <w:sz w:val="28"/>
          <w:szCs w:val="28"/>
        </w:rPr>
        <w:t>в голосовании жителей</w:t>
      </w:r>
      <w:r w:rsidR="005025E4">
        <w:rPr>
          <w:rFonts w:ascii="Times New Roman" w:hAnsi="Times New Roman" w:cs="Times New Roman"/>
          <w:sz w:val="28"/>
          <w:szCs w:val="28"/>
        </w:rPr>
        <w:t>,</w:t>
      </w:r>
      <w:r w:rsidR="005025E4" w:rsidRPr="005025E4">
        <w:rPr>
          <w:rFonts w:ascii="Times New Roman" w:hAnsi="Times New Roman" w:cs="Times New Roman"/>
          <w:sz w:val="28"/>
          <w:szCs w:val="28"/>
        </w:rPr>
        <w:t xml:space="preserve"> </w:t>
      </w:r>
      <w:r w:rsidR="005025E4" w:rsidRPr="00377373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="005025E4">
        <w:rPr>
          <w:rFonts w:ascii="Times New Roman" w:hAnsi="Times New Roman" w:cs="Times New Roman"/>
          <w:sz w:val="28"/>
          <w:szCs w:val="28"/>
        </w:rPr>
        <w:t xml:space="preserve"> </w:t>
      </w:r>
      <w:r w:rsidR="001477C6">
        <w:rPr>
          <w:rFonts w:ascii="Times New Roman" w:hAnsi="Times New Roman" w:cs="Times New Roman"/>
          <w:sz w:val="28"/>
          <w:szCs w:val="28"/>
        </w:rPr>
        <w:t xml:space="preserve">в </w:t>
      </w:r>
      <w:r w:rsidR="001477C6" w:rsidRPr="00EE2A9A">
        <w:rPr>
          <w:rFonts w:ascii="Times New Roman" w:hAnsi="Times New Roman" w:cs="Times New Roman"/>
          <w:sz w:val="28"/>
          <w:szCs w:val="28"/>
        </w:rPr>
        <w:t>дачных</w:t>
      </w:r>
      <w:r w:rsidR="00EE2A9A">
        <w:rPr>
          <w:rFonts w:ascii="Times New Roman" w:hAnsi="Times New Roman" w:cs="Times New Roman"/>
          <w:sz w:val="28"/>
          <w:szCs w:val="28"/>
        </w:rPr>
        <w:t xml:space="preserve"> кооператив</w:t>
      </w:r>
      <w:r w:rsidR="005025E4">
        <w:rPr>
          <w:rFonts w:ascii="Times New Roman" w:hAnsi="Times New Roman" w:cs="Times New Roman"/>
          <w:sz w:val="28"/>
          <w:szCs w:val="28"/>
        </w:rPr>
        <w:t>ах</w:t>
      </w:r>
      <w:r w:rsidR="009C5470">
        <w:rPr>
          <w:rFonts w:ascii="Times New Roman" w:hAnsi="Times New Roman" w:cs="Times New Roman"/>
          <w:sz w:val="28"/>
          <w:szCs w:val="28"/>
        </w:rPr>
        <w:t xml:space="preserve">, </w:t>
      </w:r>
      <w:r w:rsidR="005025E4">
        <w:rPr>
          <w:rFonts w:ascii="Times New Roman" w:hAnsi="Times New Roman" w:cs="Times New Roman"/>
          <w:sz w:val="28"/>
          <w:szCs w:val="28"/>
        </w:rPr>
        <w:t xml:space="preserve">объединенных территориально в </w:t>
      </w:r>
      <w:r w:rsidRPr="00377373">
        <w:rPr>
          <w:rFonts w:ascii="Times New Roman" w:hAnsi="Times New Roman" w:cs="Times New Roman"/>
          <w:sz w:val="28"/>
          <w:szCs w:val="28"/>
        </w:rPr>
        <w:t>6 крупных куст</w:t>
      </w:r>
      <w:r w:rsidR="009C5470">
        <w:rPr>
          <w:rFonts w:ascii="Times New Roman" w:hAnsi="Times New Roman" w:cs="Times New Roman"/>
          <w:sz w:val="28"/>
          <w:szCs w:val="28"/>
        </w:rPr>
        <w:t>овых размещений:</w:t>
      </w:r>
    </w:p>
    <w:p w14:paraId="7F2A5E7C" w14:textId="543C7FAC" w:rsidR="00FE2595" w:rsidRPr="00377373" w:rsidRDefault="00FE2595" w:rsidP="00FD4F7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373">
        <w:rPr>
          <w:rFonts w:ascii="Times New Roman" w:hAnsi="Times New Roman" w:cs="Times New Roman"/>
          <w:sz w:val="28"/>
          <w:szCs w:val="28"/>
        </w:rPr>
        <w:t>«Крылья Сургута»</w:t>
      </w:r>
      <w:r w:rsidR="003F63D5">
        <w:rPr>
          <w:rFonts w:ascii="Times New Roman" w:hAnsi="Times New Roman" w:cs="Times New Roman"/>
          <w:sz w:val="28"/>
          <w:szCs w:val="28"/>
        </w:rPr>
        <w:t xml:space="preserve"> -</w:t>
      </w:r>
      <w:r w:rsidRPr="00377373">
        <w:rPr>
          <w:rFonts w:ascii="Times New Roman" w:hAnsi="Times New Roman" w:cs="Times New Roman"/>
          <w:sz w:val="28"/>
          <w:szCs w:val="28"/>
        </w:rPr>
        <w:t xml:space="preserve"> 5 дачных кооперативов</w:t>
      </w:r>
      <w:r w:rsidR="003F63D5">
        <w:rPr>
          <w:rFonts w:ascii="Times New Roman" w:hAnsi="Times New Roman" w:cs="Times New Roman"/>
          <w:sz w:val="28"/>
          <w:szCs w:val="28"/>
        </w:rPr>
        <w:t>;</w:t>
      </w:r>
    </w:p>
    <w:p w14:paraId="1777B02A" w14:textId="71D0C216" w:rsidR="00FE2595" w:rsidRPr="00377373" w:rsidRDefault="00FE2595" w:rsidP="00FD4F7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37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77373">
        <w:rPr>
          <w:rFonts w:ascii="Times New Roman" w:hAnsi="Times New Roman" w:cs="Times New Roman"/>
          <w:sz w:val="28"/>
          <w:szCs w:val="28"/>
        </w:rPr>
        <w:t>Виктория»</w:t>
      </w:r>
      <w:r w:rsidR="003F63D5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3F63D5">
        <w:rPr>
          <w:rFonts w:ascii="Times New Roman" w:hAnsi="Times New Roman" w:cs="Times New Roman"/>
          <w:sz w:val="28"/>
          <w:szCs w:val="28"/>
        </w:rPr>
        <w:t xml:space="preserve"> 9</w:t>
      </w:r>
      <w:r w:rsidR="003F63D5" w:rsidRPr="00377373">
        <w:rPr>
          <w:rFonts w:ascii="Times New Roman" w:hAnsi="Times New Roman" w:cs="Times New Roman"/>
          <w:sz w:val="28"/>
          <w:szCs w:val="28"/>
        </w:rPr>
        <w:t xml:space="preserve"> дачных кооперативов</w:t>
      </w:r>
      <w:r w:rsidR="003F63D5">
        <w:rPr>
          <w:rFonts w:ascii="Times New Roman" w:hAnsi="Times New Roman" w:cs="Times New Roman"/>
          <w:sz w:val="28"/>
          <w:szCs w:val="28"/>
        </w:rPr>
        <w:t>;</w:t>
      </w:r>
    </w:p>
    <w:p w14:paraId="65ADEB23" w14:textId="68DCADC5" w:rsidR="00FE2595" w:rsidRPr="00377373" w:rsidRDefault="003F63D5" w:rsidP="00FD4F7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595" w:rsidRPr="00377373">
        <w:rPr>
          <w:rFonts w:ascii="Times New Roman" w:hAnsi="Times New Roman" w:cs="Times New Roman"/>
          <w:sz w:val="28"/>
          <w:szCs w:val="28"/>
        </w:rPr>
        <w:t>Посе</w:t>
      </w:r>
      <w:r w:rsidR="008C7B0C" w:rsidRPr="00377373">
        <w:rPr>
          <w:rFonts w:ascii="Times New Roman" w:hAnsi="Times New Roman" w:cs="Times New Roman"/>
          <w:sz w:val="28"/>
          <w:szCs w:val="28"/>
        </w:rPr>
        <w:t>лк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C7B0C" w:rsidRPr="00377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</w:t>
      </w:r>
      <w:r w:rsidR="008C7B0C" w:rsidRPr="00377373">
        <w:rPr>
          <w:rFonts w:ascii="Times New Roman" w:hAnsi="Times New Roman" w:cs="Times New Roman"/>
          <w:sz w:val="28"/>
          <w:szCs w:val="28"/>
        </w:rPr>
        <w:t>орожный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7B0C" w:rsidRPr="00377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C7B0C" w:rsidRPr="00377373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8C7B0C" w:rsidRPr="00377373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="008C7B0C" w:rsidRPr="00377373">
        <w:rPr>
          <w:rFonts w:ascii="Times New Roman" w:hAnsi="Times New Roman" w:cs="Times New Roman"/>
          <w:sz w:val="28"/>
          <w:szCs w:val="28"/>
        </w:rPr>
        <w:t>. переездом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="008C7B0C" w:rsidRPr="00377373">
        <w:rPr>
          <w:rFonts w:ascii="Times New Roman" w:hAnsi="Times New Roman" w:cs="Times New Roman"/>
          <w:sz w:val="28"/>
          <w:szCs w:val="28"/>
        </w:rPr>
        <w:t xml:space="preserve"> </w:t>
      </w:r>
      <w:r w:rsidR="00FE2595" w:rsidRPr="003773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E79B90" w14:textId="6C1DB263" w:rsidR="003F63D5" w:rsidRPr="00377373" w:rsidRDefault="003F63D5" w:rsidP="00FD4F7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595" w:rsidRPr="00377373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2595" w:rsidRPr="00377373">
        <w:rPr>
          <w:rFonts w:ascii="Times New Roman" w:hAnsi="Times New Roman" w:cs="Times New Roman"/>
          <w:sz w:val="28"/>
          <w:szCs w:val="28"/>
        </w:rPr>
        <w:t xml:space="preserve"> реки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FE2595" w:rsidRPr="00377373">
        <w:rPr>
          <w:rFonts w:ascii="Times New Roman" w:hAnsi="Times New Roman" w:cs="Times New Roman"/>
          <w:sz w:val="28"/>
          <w:szCs w:val="28"/>
        </w:rPr>
        <w:t>очекуйка</w:t>
      </w:r>
      <w:proofErr w:type="spellEnd"/>
      <w:r w:rsidRPr="003773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F6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5025E4">
        <w:rPr>
          <w:rFonts w:ascii="Times New Roman" w:hAnsi="Times New Roman" w:cs="Times New Roman"/>
          <w:sz w:val="28"/>
          <w:szCs w:val="28"/>
        </w:rPr>
        <w:t>дачных кооперативов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B70F97" w14:textId="1872E8BF" w:rsidR="003F63D5" w:rsidRPr="00377373" w:rsidRDefault="00FE2595" w:rsidP="00FD4F7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3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F63D5">
        <w:rPr>
          <w:rFonts w:ascii="Times New Roman" w:hAnsi="Times New Roman" w:cs="Times New Roman"/>
          <w:sz w:val="28"/>
          <w:szCs w:val="28"/>
        </w:rPr>
        <w:t>а</w:t>
      </w:r>
      <w:r w:rsidRPr="003F63D5">
        <w:rPr>
          <w:rFonts w:ascii="Times New Roman" w:hAnsi="Times New Roman" w:cs="Times New Roman"/>
          <w:sz w:val="28"/>
          <w:szCs w:val="28"/>
        </w:rPr>
        <w:t xml:space="preserve"> ГРЭС</w:t>
      </w:r>
      <w:r w:rsidR="003F63D5">
        <w:rPr>
          <w:rFonts w:ascii="Times New Roman" w:hAnsi="Times New Roman" w:cs="Times New Roman"/>
          <w:sz w:val="28"/>
          <w:szCs w:val="28"/>
        </w:rPr>
        <w:t xml:space="preserve"> -</w:t>
      </w:r>
      <w:r w:rsidR="003F63D5" w:rsidRPr="00377373">
        <w:rPr>
          <w:rFonts w:ascii="Times New Roman" w:hAnsi="Times New Roman" w:cs="Times New Roman"/>
          <w:sz w:val="28"/>
          <w:szCs w:val="28"/>
        </w:rPr>
        <w:t xml:space="preserve"> </w:t>
      </w:r>
      <w:r w:rsidR="003F63D5">
        <w:rPr>
          <w:rFonts w:ascii="Times New Roman" w:hAnsi="Times New Roman" w:cs="Times New Roman"/>
          <w:sz w:val="28"/>
          <w:szCs w:val="28"/>
        </w:rPr>
        <w:t>5 д</w:t>
      </w:r>
      <w:r w:rsidR="003F63D5" w:rsidRPr="00377373">
        <w:rPr>
          <w:rFonts w:ascii="Times New Roman" w:hAnsi="Times New Roman" w:cs="Times New Roman"/>
          <w:sz w:val="28"/>
          <w:szCs w:val="28"/>
        </w:rPr>
        <w:t>ачных кооперативов</w:t>
      </w:r>
      <w:r w:rsidR="003F63D5">
        <w:rPr>
          <w:rFonts w:ascii="Times New Roman" w:hAnsi="Times New Roman" w:cs="Times New Roman"/>
          <w:sz w:val="28"/>
          <w:szCs w:val="28"/>
        </w:rPr>
        <w:t>;</w:t>
      </w:r>
    </w:p>
    <w:p w14:paraId="743A234D" w14:textId="77777777" w:rsidR="005025E4" w:rsidRPr="005025E4" w:rsidRDefault="003F63D5" w:rsidP="00FD4F7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FE2595" w:rsidRPr="00377373">
        <w:rPr>
          <w:rFonts w:ascii="Times New Roman" w:hAnsi="Times New Roman" w:cs="Times New Roman"/>
          <w:sz w:val="28"/>
          <w:szCs w:val="28"/>
        </w:rPr>
        <w:t>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025E4">
        <w:rPr>
          <w:rFonts w:ascii="Times New Roman" w:hAnsi="Times New Roman" w:cs="Times New Roman"/>
          <w:sz w:val="28"/>
          <w:szCs w:val="28"/>
        </w:rPr>
        <w:t xml:space="preserve">пятого километра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77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д</w:t>
      </w:r>
      <w:r w:rsidRPr="00377373">
        <w:rPr>
          <w:rFonts w:ascii="Times New Roman" w:hAnsi="Times New Roman" w:cs="Times New Roman"/>
          <w:sz w:val="28"/>
          <w:szCs w:val="28"/>
        </w:rPr>
        <w:t>ачных кооперативов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BABB8A" w14:textId="75692D04" w:rsidR="00FE2595" w:rsidRPr="00377373" w:rsidRDefault="00FE2595" w:rsidP="00FD4F7A">
      <w:pPr>
        <w:pStyle w:val="a6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14:paraId="274F7D8B" w14:textId="7ACB8FC5" w:rsidR="00FE2595" w:rsidRPr="00377373" w:rsidRDefault="00FE2595" w:rsidP="00FD4F7A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7373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Территориальная избирательная комиссия города Сургута </w:t>
      </w:r>
      <w:r w:rsidR="008C7B0C" w:rsidRPr="00377373">
        <w:rPr>
          <w:rFonts w:ascii="Times New Roman" w:hAnsi="Times New Roman" w:cs="Times New Roman"/>
          <w:sz w:val="28"/>
          <w:szCs w:val="28"/>
        </w:rPr>
        <w:t>проводила широко</w:t>
      </w:r>
      <w:r w:rsidR="003F63D5">
        <w:rPr>
          <w:rFonts w:ascii="Times New Roman" w:hAnsi="Times New Roman" w:cs="Times New Roman"/>
          <w:sz w:val="28"/>
          <w:szCs w:val="28"/>
        </w:rPr>
        <w:t xml:space="preserve">масштабное </w:t>
      </w:r>
      <w:r w:rsidRPr="00377373">
        <w:rPr>
          <w:rFonts w:ascii="Times New Roman" w:hAnsi="Times New Roman" w:cs="Times New Roman"/>
          <w:sz w:val="28"/>
          <w:szCs w:val="28"/>
        </w:rPr>
        <w:t>информирование участников голосования</w:t>
      </w:r>
      <w:r w:rsidR="003F63D5">
        <w:rPr>
          <w:rFonts w:ascii="Times New Roman" w:hAnsi="Times New Roman" w:cs="Times New Roman"/>
          <w:sz w:val="28"/>
          <w:szCs w:val="28"/>
        </w:rPr>
        <w:t>, касающееся вопросов:</w:t>
      </w:r>
      <w:r w:rsidRPr="00377373">
        <w:rPr>
          <w:rFonts w:ascii="Times New Roman" w:hAnsi="Times New Roman" w:cs="Times New Roman"/>
          <w:sz w:val="28"/>
          <w:szCs w:val="28"/>
        </w:rPr>
        <w:t xml:space="preserve"> ход</w:t>
      </w:r>
      <w:r w:rsidR="007A27C6">
        <w:rPr>
          <w:rFonts w:ascii="Times New Roman" w:hAnsi="Times New Roman" w:cs="Times New Roman"/>
          <w:sz w:val="28"/>
          <w:szCs w:val="28"/>
        </w:rPr>
        <w:t>а</w:t>
      </w:r>
      <w:r w:rsidRPr="00377373">
        <w:rPr>
          <w:rFonts w:ascii="Times New Roman" w:hAnsi="Times New Roman" w:cs="Times New Roman"/>
          <w:sz w:val="28"/>
          <w:szCs w:val="28"/>
        </w:rPr>
        <w:t xml:space="preserve"> подготовки проведения общероссийского голосования на территории </w:t>
      </w:r>
      <w:r w:rsidR="008C7B0C" w:rsidRPr="00377373">
        <w:rPr>
          <w:rFonts w:ascii="Times New Roman" w:hAnsi="Times New Roman" w:cs="Times New Roman"/>
          <w:sz w:val="28"/>
          <w:szCs w:val="28"/>
        </w:rPr>
        <w:t>города Сургута</w:t>
      </w:r>
      <w:r w:rsidR="007A27C6">
        <w:rPr>
          <w:rFonts w:ascii="Times New Roman" w:hAnsi="Times New Roman" w:cs="Times New Roman"/>
          <w:sz w:val="28"/>
          <w:szCs w:val="28"/>
        </w:rPr>
        <w:t>;</w:t>
      </w:r>
      <w:r w:rsidRPr="00377373">
        <w:rPr>
          <w:rFonts w:ascii="Times New Roman" w:hAnsi="Times New Roman" w:cs="Times New Roman"/>
          <w:sz w:val="28"/>
          <w:szCs w:val="28"/>
        </w:rPr>
        <w:t xml:space="preserve"> мер обеспечения безопасности здоровья всех участников голосования, </w:t>
      </w:r>
      <w:r w:rsidR="007A27C6">
        <w:rPr>
          <w:rFonts w:ascii="Times New Roman" w:hAnsi="Times New Roman" w:cs="Times New Roman"/>
          <w:sz w:val="28"/>
          <w:szCs w:val="28"/>
        </w:rPr>
        <w:t>с</w:t>
      </w:r>
      <w:r w:rsidRPr="00377373">
        <w:rPr>
          <w:rFonts w:ascii="Times New Roman" w:hAnsi="Times New Roman" w:cs="Times New Roman"/>
          <w:sz w:val="28"/>
          <w:szCs w:val="28"/>
        </w:rPr>
        <w:t>пособ</w:t>
      </w:r>
      <w:r w:rsidR="007A27C6">
        <w:rPr>
          <w:rFonts w:ascii="Times New Roman" w:hAnsi="Times New Roman" w:cs="Times New Roman"/>
          <w:sz w:val="28"/>
          <w:szCs w:val="28"/>
        </w:rPr>
        <w:t>ов</w:t>
      </w:r>
      <w:r w:rsidRPr="00377373">
        <w:rPr>
          <w:rFonts w:ascii="Times New Roman" w:hAnsi="Times New Roman" w:cs="Times New Roman"/>
          <w:sz w:val="28"/>
          <w:szCs w:val="28"/>
        </w:rPr>
        <w:t xml:space="preserve"> участия граждан в общероссийском голосовании</w:t>
      </w:r>
      <w:r w:rsidR="007A27C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377373">
        <w:rPr>
          <w:rFonts w:ascii="Times New Roman" w:hAnsi="Times New Roman" w:cs="Times New Roman"/>
          <w:sz w:val="28"/>
          <w:szCs w:val="28"/>
        </w:rPr>
        <w:t>посредством проведения совещаний в режиме ВКС с различными группами</w:t>
      </w:r>
      <w:r w:rsidR="007A27C6">
        <w:rPr>
          <w:rFonts w:ascii="Times New Roman" w:hAnsi="Times New Roman" w:cs="Times New Roman"/>
          <w:sz w:val="28"/>
          <w:szCs w:val="28"/>
        </w:rPr>
        <w:t xml:space="preserve"> участников и организаторов голосования</w:t>
      </w:r>
      <w:r w:rsidRPr="00377373">
        <w:rPr>
          <w:rFonts w:ascii="Times New Roman" w:hAnsi="Times New Roman" w:cs="Times New Roman"/>
          <w:sz w:val="28"/>
          <w:szCs w:val="28"/>
        </w:rPr>
        <w:t xml:space="preserve">: руководителями социальных </w:t>
      </w:r>
      <w:r w:rsidR="005025E4">
        <w:rPr>
          <w:rFonts w:ascii="Times New Roman" w:hAnsi="Times New Roman" w:cs="Times New Roman"/>
          <w:sz w:val="28"/>
          <w:szCs w:val="28"/>
        </w:rPr>
        <w:t>и</w:t>
      </w:r>
      <w:r w:rsidRPr="00377373">
        <w:rPr>
          <w:rFonts w:ascii="Times New Roman" w:hAnsi="Times New Roman" w:cs="Times New Roman"/>
          <w:sz w:val="28"/>
          <w:szCs w:val="28"/>
        </w:rPr>
        <w:t xml:space="preserve"> медицинских учреждений</w:t>
      </w:r>
      <w:r w:rsidR="005025E4">
        <w:rPr>
          <w:rFonts w:ascii="Times New Roman" w:hAnsi="Times New Roman" w:cs="Times New Roman"/>
          <w:sz w:val="28"/>
          <w:szCs w:val="28"/>
        </w:rPr>
        <w:t>;</w:t>
      </w:r>
      <w:r w:rsidRPr="00377373">
        <w:rPr>
          <w:rFonts w:ascii="Times New Roman" w:hAnsi="Times New Roman" w:cs="Times New Roman"/>
          <w:sz w:val="28"/>
          <w:szCs w:val="28"/>
        </w:rPr>
        <w:t xml:space="preserve"> муниципальных и государственных учреждений, а также </w:t>
      </w:r>
      <w:r w:rsidR="007A27C6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377373">
        <w:rPr>
          <w:rFonts w:ascii="Times New Roman" w:hAnsi="Times New Roman" w:cs="Times New Roman"/>
          <w:sz w:val="28"/>
          <w:szCs w:val="28"/>
        </w:rPr>
        <w:t xml:space="preserve">предприятий и  организаций города. В адрес руководителей организаций были направлены письма с </w:t>
      </w:r>
      <w:r w:rsidR="007962ED" w:rsidRPr="005025E4">
        <w:rPr>
          <w:rFonts w:ascii="Times New Roman" w:hAnsi="Times New Roman" w:cs="Times New Roman"/>
          <w:sz w:val="28"/>
          <w:szCs w:val="28"/>
        </w:rPr>
        <w:t>подробной</w:t>
      </w:r>
      <w:r w:rsidR="007A27C6">
        <w:rPr>
          <w:rFonts w:ascii="Times New Roman" w:hAnsi="Times New Roman" w:cs="Times New Roman"/>
          <w:sz w:val="28"/>
          <w:szCs w:val="28"/>
        </w:rPr>
        <w:t xml:space="preserve"> </w:t>
      </w:r>
      <w:r w:rsidRPr="00377373">
        <w:rPr>
          <w:rFonts w:ascii="Times New Roman" w:hAnsi="Times New Roman" w:cs="Times New Roman"/>
          <w:sz w:val="28"/>
          <w:szCs w:val="28"/>
        </w:rPr>
        <w:t>информацией о видах и сроках голосования.</w:t>
      </w:r>
    </w:p>
    <w:p w14:paraId="182E114F" w14:textId="060E1020" w:rsidR="00534260" w:rsidRPr="00377373" w:rsidRDefault="00534260" w:rsidP="00FD4F7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373">
        <w:rPr>
          <w:rFonts w:ascii="Times New Roman" w:hAnsi="Times New Roman" w:cs="Times New Roman"/>
          <w:sz w:val="28"/>
          <w:szCs w:val="28"/>
        </w:rPr>
        <w:t>На территории города образованы 127 избирательных участков, границы которых утверждены постановлением Администрации города Сургута от 26.09.2019 № 7115. Данное постановление опубликовано в газете «</w:t>
      </w:r>
      <w:proofErr w:type="spellStart"/>
      <w:r w:rsidRPr="00377373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377373">
        <w:rPr>
          <w:rFonts w:ascii="Times New Roman" w:hAnsi="Times New Roman" w:cs="Times New Roman"/>
          <w:sz w:val="28"/>
          <w:szCs w:val="28"/>
        </w:rPr>
        <w:t xml:space="preserve"> ведомости», размещено на сайте ТИК города Сургута. Все избирательные участки размещены в помещениях, которые отвечают требованиям надзорных органов, следующих организаций: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262"/>
      </w:tblGrid>
      <w:tr w:rsidR="00534260" w:rsidRPr="00377373" w14:paraId="2403CDBD" w14:textId="77777777" w:rsidTr="00050CDF">
        <w:tc>
          <w:tcPr>
            <w:tcW w:w="7083" w:type="dxa"/>
            <w:shd w:val="clear" w:color="auto" w:fill="auto"/>
          </w:tcPr>
          <w:p w14:paraId="4AF1D491" w14:textId="77777777" w:rsidR="006F226C" w:rsidRDefault="006F226C" w:rsidP="00FD4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14:paraId="25B87561" w14:textId="77777777" w:rsidR="006F226C" w:rsidRDefault="006F226C" w:rsidP="00FD4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14:paraId="3A5AB620" w14:textId="3A749658" w:rsidR="00534260" w:rsidRPr="00050CDF" w:rsidRDefault="00534260" w:rsidP="00FD4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DF">
              <w:rPr>
                <w:rFonts w:ascii="Times New Roman" w:eastAsia="Calibri" w:hAnsi="Times New Roman" w:cs="Times New Roman"/>
                <w:sz w:val="24"/>
                <w:szCs w:val="24"/>
              </w:rPr>
              <w:t>Ведомственная принадлежность помещений, в которых располагаются избирательные участки</w:t>
            </w:r>
          </w:p>
        </w:tc>
        <w:tc>
          <w:tcPr>
            <w:tcW w:w="2262" w:type="dxa"/>
            <w:shd w:val="clear" w:color="auto" w:fill="auto"/>
          </w:tcPr>
          <w:p w14:paraId="4509CCD4" w14:textId="77777777" w:rsidR="00534260" w:rsidRPr="00050CDF" w:rsidRDefault="00534260" w:rsidP="00FD4F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D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избирательных участков</w:t>
            </w:r>
          </w:p>
        </w:tc>
      </w:tr>
      <w:tr w:rsidR="00534260" w:rsidRPr="00377373" w14:paraId="79DAECF9" w14:textId="77777777" w:rsidTr="00050CDF">
        <w:tc>
          <w:tcPr>
            <w:tcW w:w="7083" w:type="dxa"/>
            <w:shd w:val="clear" w:color="auto" w:fill="auto"/>
          </w:tcPr>
          <w:p w14:paraId="40F894A4" w14:textId="77777777" w:rsidR="00534260" w:rsidRPr="00050CDF" w:rsidRDefault="00534260" w:rsidP="00FD4F7A">
            <w:pPr>
              <w:keepNext/>
              <w:spacing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Муниципальные учреждения и организации, в том числе:</w:t>
            </w:r>
          </w:p>
        </w:tc>
        <w:tc>
          <w:tcPr>
            <w:tcW w:w="2262" w:type="dxa"/>
            <w:shd w:val="clear" w:color="auto" w:fill="auto"/>
          </w:tcPr>
          <w:p w14:paraId="1B6B2E46" w14:textId="77777777" w:rsidR="00534260" w:rsidRPr="00050CDF" w:rsidRDefault="00534260" w:rsidP="00FD4F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DF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291570" w:rsidRPr="00377373" w14:paraId="78393E6C" w14:textId="77777777" w:rsidTr="00050CDF">
        <w:tc>
          <w:tcPr>
            <w:tcW w:w="7083" w:type="dxa"/>
            <w:shd w:val="clear" w:color="auto" w:fill="auto"/>
          </w:tcPr>
          <w:p w14:paraId="5EC1F97A" w14:textId="353AF270" w:rsidR="00291570" w:rsidRPr="00050CDF" w:rsidRDefault="00291570" w:rsidP="00FD4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Администрации города Сургута, </w:t>
            </w:r>
            <w:r w:rsidR="00FE6FD3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расположенное по адресу: город Сургут, </w:t>
            </w:r>
            <w:r w:rsidRPr="00050CDF">
              <w:rPr>
                <w:rFonts w:ascii="Times New Roman" w:hAnsi="Times New Roman" w:cs="Times New Roman"/>
                <w:sz w:val="24"/>
                <w:szCs w:val="24"/>
              </w:rPr>
              <w:t xml:space="preserve"> ул. Восход, 4</w:t>
            </w:r>
          </w:p>
        </w:tc>
        <w:tc>
          <w:tcPr>
            <w:tcW w:w="2262" w:type="dxa"/>
            <w:shd w:val="clear" w:color="auto" w:fill="auto"/>
          </w:tcPr>
          <w:p w14:paraId="528CA23F" w14:textId="4EA15BB3" w:rsidR="00291570" w:rsidRPr="00050CDF" w:rsidRDefault="00291570" w:rsidP="00FD4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91570" w:rsidRPr="00377373" w14:paraId="3C8C98A7" w14:textId="77777777" w:rsidTr="00050CDF">
        <w:tc>
          <w:tcPr>
            <w:tcW w:w="7083" w:type="dxa"/>
            <w:shd w:val="clear" w:color="auto" w:fill="auto"/>
          </w:tcPr>
          <w:p w14:paraId="471CB8E2" w14:textId="1F47B38D" w:rsidR="00291570" w:rsidRPr="00050CDF" w:rsidRDefault="00291570" w:rsidP="00FD4F7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DF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    города Сургута</w:t>
            </w:r>
          </w:p>
        </w:tc>
        <w:tc>
          <w:tcPr>
            <w:tcW w:w="2262" w:type="dxa"/>
            <w:shd w:val="clear" w:color="auto" w:fill="auto"/>
          </w:tcPr>
          <w:p w14:paraId="33ED957D" w14:textId="1CBFF3AE" w:rsidR="00291570" w:rsidRPr="00050CDF" w:rsidRDefault="00291570" w:rsidP="00FD4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DF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</w:tr>
      <w:tr w:rsidR="00291570" w:rsidRPr="00377373" w14:paraId="5A6249EF" w14:textId="77777777" w:rsidTr="00050CDF">
        <w:tc>
          <w:tcPr>
            <w:tcW w:w="7083" w:type="dxa"/>
            <w:shd w:val="clear" w:color="auto" w:fill="auto"/>
          </w:tcPr>
          <w:p w14:paraId="55F78250" w14:textId="0AF40A52" w:rsidR="00291570" w:rsidRPr="00050CDF" w:rsidRDefault="00291570" w:rsidP="00FD4F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DF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262" w:type="dxa"/>
            <w:shd w:val="clear" w:color="auto" w:fill="auto"/>
          </w:tcPr>
          <w:p w14:paraId="134F0AE9" w14:textId="4F3C906E" w:rsidR="00291570" w:rsidRPr="00050CDF" w:rsidRDefault="00291570" w:rsidP="00FD4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91570" w:rsidRPr="00377373" w14:paraId="59CABEC4" w14:textId="77777777" w:rsidTr="00050CDF">
        <w:tc>
          <w:tcPr>
            <w:tcW w:w="7083" w:type="dxa"/>
            <w:shd w:val="clear" w:color="auto" w:fill="auto"/>
          </w:tcPr>
          <w:p w14:paraId="07BB45FF" w14:textId="617D9EFB" w:rsidR="00291570" w:rsidRPr="00050CDF" w:rsidRDefault="00291570" w:rsidP="00FD4F7A">
            <w:pPr>
              <w:shd w:val="clear" w:color="auto" w:fill="FFFFFF"/>
              <w:spacing w:line="240" w:lineRule="auto"/>
              <w:ind w:left="12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DF">
              <w:rPr>
                <w:rFonts w:ascii="Times New Roman" w:hAnsi="Times New Roman" w:cs="Times New Roman"/>
                <w:sz w:val="24"/>
                <w:szCs w:val="24"/>
              </w:rPr>
              <w:t>Учреждения  физической культуры и спорта</w:t>
            </w:r>
          </w:p>
        </w:tc>
        <w:tc>
          <w:tcPr>
            <w:tcW w:w="2262" w:type="dxa"/>
            <w:shd w:val="clear" w:color="auto" w:fill="auto"/>
          </w:tcPr>
          <w:p w14:paraId="3678F7E4" w14:textId="2B48E6EA" w:rsidR="00291570" w:rsidRPr="00050CDF" w:rsidRDefault="00291570" w:rsidP="00FD4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D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91570" w:rsidRPr="00377373" w14:paraId="533DCF82" w14:textId="77777777" w:rsidTr="00050CDF">
        <w:tc>
          <w:tcPr>
            <w:tcW w:w="7083" w:type="dxa"/>
            <w:shd w:val="clear" w:color="auto" w:fill="auto"/>
          </w:tcPr>
          <w:p w14:paraId="52055658" w14:textId="26CF6FC8" w:rsidR="00291570" w:rsidRPr="00050CDF" w:rsidRDefault="00291570" w:rsidP="00FD4F7A">
            <w:pPr>
              <w:shd w:val="clear" w:color="auto" w:fill="FFFFFF"/>
              <w:spacing w:line="240" w:lineRule="auto"/>
              <w:ind w:left="12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DF">
              <w:rPr>
                <w:rFonts w:ascii="Times New Roman" w:hAnsi="Times New Roman" w:cs="Times New Roman"/>
                <w:sz w:val="24"/>
                <w:szCs w:val="24"/>
              </w:rPr>
              <w:t>Учреждения молодежной политики</w:t>
            </w:r>
          </w:p>
        </w:tc>
        <w:tc>
          <w:tcPr>
            <w:tcW w:w="2262" w:type="dxa"/>
            <w:shd w:val="clear" w:color="auto" w:fill="auto"/>
          </w:tcPr>
          <w:p w14:paraId="31CE5273" w14:textId="7F001E26" w:rsidR="00291570" w:rsidRPr="00050CDF" w:rsidRDefault="00291570" w:rsidP="00FD4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91570" w:rsidRPr="00377373" w14:paraId="3F38AE17" w14:textId="77777777" w:rsidTr="00050CDF">
        <w:tc>
          <w:tcPr>
            <w:tcW w:w="7083" w:type="dxa"/>
            <w:shd w:val="clear" w:color="auto" w:fill="auto"/>
          </w:tcPr>
          <w:p w14:paraId="054E7DE1" w14:textId="4291977C" w:rsidR="00291570" w:rsidRPr="00050CDF" w:rsidRDefault="00291570" w:rsidP="00FD4F7A">
            <w:pPr>
              <w:shd w:val="clear" w:color="auto" w:fill="FFFFFF"/>
              <w:spacing w:line="240" w:lineRule="auto"/>
              <w:ind w:left="12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DF">
              <w:rPr>
                <w:rFonts w:ascii="Times New Roman" w:hAnsi="Times New Roman" w:cs="Times New Roman"/>
                <w:sz w:val="24"/>
                <w:szCs w:val="24"/>
              </w:rPr>
              <w:t>МКУ «Наш город»</w:t>
            </w:r>
          </w:p>
        </w:tc>
        <w:tc>
          <w:tcPr>
            <w:tcW w:w="2262" w:type="dxa"/>
            <w:shd w:val="clear" w:color="auto" w:fill="auto"/>
          </w:tcPr>
          <w:p w14:paraId="2F3FD770" w14:textId="666D374D" w:rsidR="00291570" w:rsidRPr="00050CDF" w:rsidRDefault="00291570" w:rsidP="00FD4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91570" w:rsidRPr="00377373" w14:paraId="58DDECC5" w14:textId="77777777" w:rsidTr="00050CDF">
        <w:tc>
          <w:tcPr>
            <w:tcW w:w="7083" w:type="dxa"/>
            <w:shd w:val="clear" w:color="auto" w:fill="auto"/>
          </w:tcPr>
          <w:p w14:paraId="2B5DD165" w14:textId="46A2D86B" w:rsidR="00291570" w:rsidRPr="00050CDF" w:rsidRDefault="00291570" w:rsidP="00FD4F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DF">
              <w:rPr>
                <w:rFonts w:ascii="Times New Roman" w:hAnsi="Times New Roman" w:cs="Times New Roman"/>
                <w:sz w:val="24"/>
                <w:szCs w:val="24"/>
              </w:rPr>
              <w:t>МКУ «Казна городского хозяйства»</w:t>
            </w:r>
          </w:p>
        </w:tc>
        <w:tc>
          <w:tcPr>
            <w:tcW w:w="2262" w:type="dxa"/>
            <w:shd w:val="clear" w:color="auto" w:fill="auto"/>
          </w:tcPr>
          <w:p w14:paraId="4936DD8B" w14:textId="2B053F5C" w:rsidR="00291570" w:rsidRPr="00050CDF" w:rsidRDefault="00291570" w:rsidP="00FD4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91570" w:rsidRPr="00377373" w14:paraId="7B3836F4" w14:textId="77777777" w:rsidTr="00050CDF">
        <w:tc>
          <w:tcPr>
            <w:tcW w:w="7083" w:type="dxa"/>
            <w:shd w:val="clear" w:color="auto" w:fill="auto"/>
          </w:tcPr>
          <w:p w14:paraId="7617EAD0" w14:textId="7D65DCD2" w:rsidR="00291570" w:rsidRPr="00050CDF" w:rsidRDefault="00291570" w:rsidP="00FD4F7A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CDF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  им. Г.А. </w:t>
            </w:r>
            <w:proofErr w:type="spellStart"/>
            <w:r w:rsidRPr="00050CDF">
              <w:rPr>
                <w:rFonts w:ascii="Times New Roman" w:hAnsi="Times New Roman" w:cs="Times New Roman"/>
                <w:sz w:val="24"/>
                <w:szCs w:val="24"/>
              </w:rPr>
              <w:t>Пирожникова</w:t>
            </w:r>
            <w:proofErr w:type="spellEnd"/>
            <w:r w:rsidRPr="00050CDF">
              <w:rPr>
                <w:rFonts w:ascii="Times New Roman" w:hAnsi="Times New Roman" w:cs="Times New Roman"/>
                <w:sz w:val="24"/>
                <w:szCs w:val="24"/>
              </w:rPr>
              <w:t xml:space="preserve"> Сургутского района</w:t>
            </w:r>
          </w:p>
        </w:tc>
        <w:tc>
          <w:tcPr>
            <w:tcW w:w="2262" w:type="dxa"/>
            <w:shd w:val="clear" w:color="auto" w:fill="auto"/>
          </w:tcPr>
          <w:p w14:paraId="0E9813B1" w14:textId="77777777" w:rsidR="00291570" w:rsidRPr="00050CDF" w:rsidRDefault="00291570" w:rsidP="00FD4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91570" w:rsidRPr="00377373" w14:paraId="4028D33F" w14:textId="77777777" w:rsidTr="00050CDF">
        <w:tc>
          <w:tcPr>
            <w:tcW w:w="7083" w:type="dxa"/>
            <w:shd w:val="clear" w:color="auto" w:fill="auto"/>
          </w:tcPr>
          <w:p w14:paraId="36A11DAF" w14:textId="77777777" w:rsidR="00291570" w:rsidRPr="00050CDF" w:rsidRDefault="00291570" w:rsidP="00FD4F7A">
            <w:pPr>
              <w:keepNext/>
              <w:spacing w:line="240" w:lineRule="auto"/>
              <w:ind w:left="-7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CD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учреждения и организации, в том числе</w:t>
            </w:r>
            <w:r w:rsidRPr="00050C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2" w:type="dxa"/>
            <w:shd w:val="clear" w:color="auto" w:fill="auto"/>
          </w:tcPr>
          <w:p w14:paraId="5DFCA3E8" w14:textId="77777777" w:rsidR="00291570" w:rsidRPr="00050CDF" w:rsidRDefault="00291570" w:rsidP="00FD4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291570" w:rsidRPr="00377373" w14:paraId="6514BDC8" w14:textId="77777777" w:rsidTr="00050CDF">
        <w:tc>
          <w:tcPr>
            <w:tcW w:w="7083" w:type="dxa"/>
            <w:shd w:val="clear" w:color="auto" w:fill="auto"/>
          </w:tcPr>
          <w:p w14:paraId="337C6DF3" w14:textId="4648794A" w:rsidR="00291570" w:rsidRPr="00050CDF" w:rsidRDefault="005025E4" w:rsidP="00FD4F7A">
            <w:pPr>
              <w:spacing w:after="0" w:line="240" w:lineRule="auto"/>
              <w:ind w:left="11" w:hanging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91570" w:rsidRPr="00050CDF">
              <w:rPr>
                <w:rFonts w:ascii="Times New Roman" w:hAnsi="Times New Roman" w:cs="Times New Roman"/>
                <w:sz w:val="24"/>
                <w:szCs w:val="24"/>
              </w:rPr>
              <w:t>У ВО ХМАО – Югры «Сургутский государственный       университет»</w:t>
            </w:r>
            <w:r w:rsidR="00291570" w:rsidRPr="00050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  <w:shd w:val="clear" w:color="auto" w:fill="auto"/>
          </w:tcPr>
          <w:p w14:paraId="4792C823" w14:textId="4E7598C2" w:rsidR="00291570" w:rsidRPr="005025E4" w:rsidRDefault="005025E4" w:rsidP="00FD4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25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91570" w:rsidRPr="00377373" w14:paraId="333F83FA" w14:textId="77777777" w:rsidTr="00050CDF">
        <w:tc>
          <w:tcPr>
            <w:tcW w:w="7083" w:type="dxa"/>
            <w:shd w:val="clear" w:color="auto" w:fill="auto"/>
          </w:tcPr>
          <w:p w14:paraId="050D446A" w14:textId="6561ED23" w:rsidR="00291570" w:rsidRPr="00050CDF" w:rsidRDefault="005025E4" w:rsidP="00FD4F7A">
            <w:pPr>
              <w:spacing w:after="0" w:line="240" w:lineRule="auto"/>
              <w:ind w:left="11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91570" w:rsidRPr="00050CDF">
              <w:rPr>
                <w:rFonts w:ascii="Times New Roman" w:hAnsi="Times New Roman" w:cs="Times New Roman"/>
                <w:sz w:val="24"/>
                <w:szCs w:val="24"/>
              </w:rPr>
              <w:t>У ВО ХМАО-Югры «Сургутский государственный         педагогический  университет»</w:t>
            </w:r>
          </w:p>
        </w:tc>
        <w:tc>
          <w:tcPr>
            <w:tcW w:w="2262" w:type="dxa"/>
            <w:shd w:val="clear" w:color="auto" w:fill="auto"/>
          </w:tcPr>
          <w:p w14:paraId="690656DE" w14:textId="77777777" w:rsidR="00291570" w:rsidRPr="00050CDF" w:rsidRDefault="00291570" w:rsidP="00FD4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91570" w:rsidRPr="00377373" w14:paraId="37CBCCE6" w14:textId="77777777" w:rsidTr="00050CDF">
        <w:tc>
          <w:tcPr>
            <w:tcW w:w="7083" w:type="dxa"/>
            <w:shd w:val="clear" w:color="auto" w:fill="auto"/>
          </w:tcPr>
          <w:p w14:paraId="26B6D4EE" w14:textId="77777777" w:rsidR="00291570" w:rsidRPr="00050CDF" w:rsidRDefault="00291570" w:rsidP="00FD4F7A">
            <w:pPr>
              <w:spacing w:after="0" w:line="240" w:lineRule="auto"/>
              <w:ind w:left="11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DF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среднего политехнического образования ХМАО – Югры «Сургутский профессиональный колледж»</w:t>
            </w:r>
          </w:p>
        </w:tc>
        <w:tc>
          <w:tcPr>
            <w:tcW w:w="2262" w:type="dxa"/>
            <w:shd w:val="clear" w:color="auto" w:fill="auto"/>
          </w:tcPr>
          <w:p w14:paraId="4F137066" w14:textId="77777777" w:rsidR="00291570" w:rsidRPr="00050CDF" w:rsidRDefault="00291570" w:rsidP="00FD4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91570" w:rsidRPr="00377373" w14:paraId="30D131DA" w14:textId="77777777" w:rsidTr="00050CDF">
        <w:tc>
          <w:tcPr>
            <w:tcW w:w="7083" w:type="dxa"/>
            <w:shd w:val="clear" w:color="auto" w:fill="auto"/>
          </w:tcPr>
          <w:p w14:paraId="20807736" w14:textId="77777777" w:rsidR="00291570" w:rsidRPr="00050CDF" w:rsidRDefault="00291570" w:rsidP="00FD4F7A">
            <w:pPr>
              <w:spacing w:line="240" w:lineRule="auto"/>
              <w:ind w:left="12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DF">
              <w:rPr>
                <w:rFonts w:ascii="Times New Roman" w:hAnsi="Times New Roman" w:cs="Times New Roman"/>
                <w:sz w:val="24"/>
                <w:szCs w:val="24"/>
              </w:rPr>
              <w:t xml:space="preserve">АНПОО «Сургутский институт экономики, управления и права» </w:t>
            </w:r>
          </w:p>
        </w:tc>
        <w:tc>
          <w:tcPr>
            <w:tcW w:w="2262" w:type="dxa"/>
            <w:shd w:val="clear" w:color="auto" w:fill="auto"/>
          </w:tcPr>
          <w:p w14:paraId="7B6A1C6B" w14:textId="77777777" w:rsidR="00291570" w:rsidRPr="00050CDF" w:rsidRDefault="00291570" w:rsidP="00FD4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91570" w:rsidRPr="00377373" w14:paraId="75C36088" w14:textId="77777777" w:rsidTr="00050CDF">
        <w:tc>
          <w:tcPr>
            <w:tcW w:w="7083" w:type="dxa"/>
            <w:shd w:val="clear" w:color="auto" w:fill="auto"/>
          </w:tcPr>
          <w:p w14:paraId="7E571B57" w14:textId="4D1CC488" w:rsidR="00291570" w:rsidRPr="00050CDF" w:rsidRDefault="00291570" w:rsidP="00FD4F7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DF">
              <w:rPr>
                <w:rFonts w:ascii="Times New Roman" w:hAnsi="Times New Roman" w:cs="Times New Roman"/>
                <w:sz w:val="24"/>
                <w:szCs w:val="24"/>
              </w:rPr>
              <w:t>Сургутск</w:t>
            </w:r>
            <w:r w:rsidR="005025E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50CDF">
              <w:rPr>
                <w:rFonts w:ascii="Times New Roman" w:hAnsi="Times New Roman" w:cs="Times New Roman"/>
                <w:sz w:val="24"/>
                <w:szCs w:val="24"/>
              </w:rPr>
              <w:t xml:space="preserve"> нефтяно</w:t>
            </w:r>
            <w:r w:rsidR="005025E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50CDF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(филиал ФГБУ ВО «Югорский государственный университет»</w:t>
            </w:r>
            <w:r w:rsidR="00BA14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2" w:type="dxa"/>
            <w:shd w:val="clear" w:color="auto" w:fill="auto"/>
          </w:tcPr>
          <w:p w14:paraId="6EC0CE9D" w14:textId="77777777" w:rsidR="00291570" w:rsidRPr="00050CDF" w:rsidRDefault="00291570" w:rsidP="00FD4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91570" w:rsidRPr="00377373" w14:paraId="6AF4B438" w14:textId="77777777" w:rsidTr="00050CDF">
        <w:tc>
          <w:tcPr>
            <w:tcW w:w="7083" w:type="dxa"/>
            <w:shd w:val="clear" w:color="auto" w:fill="auto"/>
          </w:tcPr>
          <w:p w14:paraId="72AEB6D3" w14:textId="21EB64F6" w:rsidR="00291570" w:rsidRPr="00050CDF" w:rsidRDefault="00291570" w:rsidP="00FD4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0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 ХМАО-Югры «Сургутская городская    клиническая поликлиника №4»</w:t>
            </w:r>
          </w:p>
        </w:tc>
        <w:tc>
          <w:tcPr>
            <w:tcW w:w="2262" w:type="dxa"/>
            <w:shd w:val="clear" w:color="auto" w:fill="auto"/>
          </w:tcPr>
          <w:p w14:paraId="33A8BA02" w14:textId="77777777" w:rsidR="00291570" w:rsidRPr="00050CDF" w:rsidRDefault="00291570" w:rsidP="00FD4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91570" w:rsidRPr="00377373" w14:paraId="5A9088AC" w14:textId="77777777" w:rsidTr="00050CDF">
        <w:tc>
          <w:tcPr>
            <w:tcW w:w="7083" w:type="dxa"/>
            <w:shd w:val="clear" w:color="auto" w:fill="auto"/>
          </w:tcPr>
          <w:p w14:paraId="09778611" w14:textId="5E2B5C07" w:rsidR="00291570" w:rsidRPr="00050CDF" w:rsidRDefault="00291570" w:rsidP="00FD4F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DF">
              <w:rPr>
                <w:rFonts w:ascii="Times New Roman" w:hAnsi="Times New Roman" w:cs="Times New Roman"/>
                <w:sz w:val="24"/>
                <w:szCs w:val="24"/>
              </w:rPr>
              <w:t xml:space="preserve"> БУ ХМАО-Югры «Сургутский музыкально-драматический театр»</w:t>
            </w:r>
          </w:p>
        </w:tc>
        <w:tc>
          <w:tcPr>
            <w:tcW w:w="2262" w:type="dxa"/>
            <w:shd w:val="clear" w:color="auto" w:fill="auto"/>
          </w:tcPr>
          <w:p w14:paraId="495EF2AC" w14:textId="77777777" w:rsidR="00291570" w:rsidRPr="00050CDF" w:rsidRDefault="00291570" w:rsidP="00FD4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91570" w:rsidRPr="00377373" w14:paraId="24EAE2D6" w14:textId="77777777" w:rsidTr="00050CDF">
        <w:tc>
          <w:tcPr>
            <w:tcW w:w="7083" w:type="dxa"/>
            <w:shd w:val="clear" w:color="auto" w:fill="auto"/>
          </w:tcPr>
          <w:p w14:paraId="75D826AB" w14:textId="77777777" w:rsidR="00291570" w:rsidRPr="00050CDF" w:rsidRDefault="00291570" w:rsidP="00FD4F7A">
            <w:pPr>
              <w:spacing w:after="0" w:line="240" w:lineRule="auto"/>
              <w:ind w:left="11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DF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социальной защиты населения Департамента социального развития  ХМАО-Югры</w:t>
            </w:r>
          </w:p>
        </w:tc>
        <w:tc>
          <w:tcPr>
            <w:tcW w:w="2262" w:type="dxa"/>
            <w:shd w:val="clear" w:color="auto" w:fill="auto"/>
          </w:tcPr>
          <w:p w14:paraId="00505574" w14:textId="77777777" w:rsidR="00291570" w:rsidRPr="00050CDF" w:rsidRDefault="00291570" w:rsidP="00FD4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91570" w:rsidRPr="00377373" w14:paraId="252974E9" w14:textId="77777777" w:rsidTr="00050CDF">
        <w:tc>
          <w:tcPr>
            <w:tcW w:w="7083" w:type="dxa"/>
            <w:shd w:val="clear" w:color="auto" w:fill="auto"/>
          </w:tcPr>
          <w:p w14:paraId="671EAE53" w14:textId="0E17D951" w:rsidR="00291570" w:rsidRPr="00050CDF" w:rsidRDefault="00291570" w:rsidP="00FD4F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DF">
              <w:rPr>
                <w:rFonts w:ascii="Times New Roman" w:hAnsi="Times New Roman" w:cs="Times New Roman"/>
                <w:sz w:val="24"/>
                <w:szCs w:val="24"/>
              </w:rPr>
              <w:t>Центр профессиональной подготовки УМВД РФ по ХМАО-Югре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дислокацией в городе Сургуте</w:t>
            </w:r>
          </w:p>
        </w:tc>
        <w:tc>
          <w:tcPr>
            <w:tcW w:w="2262" w:type="dxa"/>
            <w:shd w:val="clear" w:color="auto" w:fill="auto"/>
          </w:tcPr>
          <w:p w14:paraId="1F128949" w14:textId="77777777" w:rsidR="00291570" w:rsidRPr="00050CDF" w:rsidRDefault="00291570" w:rsidP="00FD4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91570" w:rsidRPr="00377373" w14:paraId="749650D1" w14:textId="77777777" w:rsidTr="00050CDF">
        <w:tc>
          <w:tcPr>
            <w:tcW w:w="7083" w:type="dxa"/>
            <w:shd w:val="clear" w:color="auto" w:fill="auto"/>
          </w:tcPr>
          <w:p w14:paraId="4276DBBF" w14:textId="77777777" w:rsidR="00291570" w:rsidRPr="00050CDF" w:rsidRDefault="00291570" w:rsidP="00FD4F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CDF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ТЭК, в том числе:</w:t>
            </w:r>
          </w:p>
        </w:tc>
        <w:tc>
          <w:tcPr>
            <w:tcW w:w="2262" w:type="dxa"/>
            <w:shd w:val="clear" w:color="auto" w:fill="auto"/>
          </w:tcPr>
          <w:p w14:paraId="64D904B4" w14:textId="77777777" w:rsidR="00291570" w:rsidRPr="00050CDF" w:rsidRDefault="00291570" w:rsidP="00FD4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91570" w:rsidRPr="00377373" w14:paraId="24919173" w14:textId="77777777" w:rsidTr="00050CDF">
        <w:tc>
          <w:tcPr>
            <w:tcW w:w="7083" w:type="dxa"/>
            <w:shd w:val="clear" w:color="auto" w:fill="auto"/>
          </w:tcPr>
          <w:p w14:paraId="45A7638D" w14:textId="77777777" w:rsidR="00291570" w:rsidRPr="00050CDF" w:rsidRDefault="00291570" w:rsidP="00FD4F7A">
            <w:pPr>
              <w:keepNext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CDF">
              <w:rPr>
                <w:rFonts w:ascii="Times New Roman" w:hAnsi="Times New Roman" w:cs="Times New Roman"/>
                <w:sz w:val="24"/>
                <w:szCs w:val="24"/>
              </w:rPr>
              <w:t>ПАО «Сургутнефтегаз»</w:t>
            </w:r>
          </w:p>
        </w:tc>
        <w:tc>
          <w:tcPr>
            <w:tcW w:w="2262" w:type="dxa"/>
            <w:shd w:val="clear" w:color="auto" w:fill="auto"/>
          </w:tcPr>
          <w:p w14:paraId="41A2FB5A" w14:textId="77777777" w:rsidR="00291570" w:rsidRPr="00050CDF" w:rsidRDefault="00291570" w:rsidP="00FD4F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1570" w:rsidRPr="00377373" w14:paraId="73623637" w14:textId="77777777" w:rsidTr="00050CDF">
        <w:tc>
          <w:tcPr>
            <w:tcW w:w="7083" w:type="dxa"/>
            <w:shd w:val="clear" w:color="auto" w:fill="auto"/>
          </w:tcPr>
          <w:p w14:paraId="479F4F0E" w14:textId="43F8A3A9" w:rsidR="00291570" w:rsidRPr="00050CDF" w:rsidRDefault="00291570" w:rsidP="00FD4F7A">
            <w:pPr>
              <w:keepNext/>
              <w:spacing w:line="240" w:lineRule="auto"/>
              <w:ind w:right="-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CDF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050CDF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050CDF">
              <w:rPr>
                <w:rFonts w:ascii="Times New Roman" w:hAnsi="Times New Roman" w:cs="Times New Roman"/>
                <w:sz w:val="24"/>
                <w:szCs w:val="24"/>
              </w:rPr>
              <w:t xml:space="preserve"> Сургут»</w:t>
            </w:r>
          </w:p>
        </w:tc>
        <w:tc>
          <w:tcPr>
            <w:tcW w:w="2262" w:type="dxa"/>
            <w:shd w:val="clear" w:color="auto" w:fill="auto"/>
          </w:tcPr>
          <w:p w14:paraId="45A8AF84" w14:textId="77777777" w:rsidR="00291570" w:rsidRPr="00050CDF" w:rsidRDefault="00291570" w:rsidP="00FD4F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570" w:rsidRPr="00377373" w14:paraId="1654AF4B" w14:textId="77777777" w:rsidTr="00050CDF">
        <w:tc>
          <w:tcPr>
            <w:tcW w:w="7083" w:type="dxa"/>
            <w:shd w:val="clear" w:color="auto" w:fill="auto"/>
          </w:tcPr>
          <w:p w14:paraId="19C6BEF7" w14:textId="29C9AE99" w:rsidR="00291570" w:rsidRPr="00050CDF" w:rsidRDefault="00291570" w:rsidP="00FD4F7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DF">
              <w:rPr>
                <w:rFonts w:ascii="Times New Roman" w:hAnsi="Times New Roman" w:cs="Times New Roman"/>
                <w:b/>
                <w:sz w:val="24"/>
                <w:szCs w:val="24"/>
              </w:rPr>
              <w:t>Иные</w:t>
            </w:r>
            <w:r w:rsidR="002A3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организации, предприятия и учреждения</w:t>
            </w:r>
            <w:r w:rsidRPr="00050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различных форм собственности, в том числе</w:t>
            </w:r>
            <w:r w:rsidRPr="00050C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2" w:type="dxa"/>
            <w:shd w:val="clear" w:color="auto" w:fill="auto"/>
          </w:tcPr>
          <w:p w14:paraId="7898BB41" w14:textId="77777777" w:rsidR="00291570" w:rsidRPr="00050CDF" w:rsidRDefault="00291570" w:rsidP="00FD4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91570" w:rsidRPr="00377373" w14:paraId="62593F80" w14:textId="77777777" w:rsidTr="00FE6FD3">
        <w:trPr>
          <w:trHeight w:val="490"/>
        </w:trPr>
        <w:tc>
          <w:tcPr>
            <w:tcW w:w="7083" w:type="dxa"/>
            <w:shd w:val="clear" w:color="auto" w:fill="auto"/>
          </w:tcPr>
          <w:p w14:paraId="1DE9305E" w14:textId="393BF734" w:rsidR="00291570" w:rsidRPr="00050CDF" w:rsidRDefault="00291570" w:rsidP="00FD4F7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  <w:shd w:val="clear" w:color="auto" w:fill="auto"/>
          </w:tcPr>
          <w:p w14:paraId="15F13A60" w14:textId="77777777" w:rsidR="00291570" w:rsidRPr="00050CDF" w:rsidRDefault="00291570" w:rsidP="00FD4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91570" w:rsidRPr="00377373" w14:paraId="5EBC2403" w14:textId="77777777" w:rsidTr="00050CDF">
        <w:tc>
          <w:tcPr>
            <w:tcW w:w="7083" w:type="dxa"/>
            <w:shd w:val="clear" w:color="auto" w:fill="auto"/>
          </w:tcPr>
          <w:p w14:paraId="14E60E69" w14:textId="4C8754A4" w:rsidR="00291570" w:rsidRPr="00050CDF" w:rsidRDefault="00291570" w:rsidP="00FD4F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0CDF">
              <w:rPr>
                <w:rFonts w:ascii="Times New Roman" w:hAnsi="Times New Roman" w:cs="Times New Roman"/>
                <w:sz w:val="24"/>
                <w:szCs w:val="24"/>
              </w:rPr>
              <w:t>АО «УК «</w:t>
            </w:r>
            <w:proofErr w:type="spellStart"/>
            <w:r w:rsidRPr="00050CDF">
              <w:rPr>
                <w:rFonts w:ascii="Times New Roman" w:hAnsi="Times New Roman" w:cs="Times New Roman"/>
                <w:sz w:val="24"/>
                <w:szCs w:val="24"/>
              </w:rPr>
              <w:t>Нимбус</w:t>
            </w:r>
            <w:proofErr w:type="spellEnd"/>
            <w:r w:rsidRPr="00050CDF">
              <w:rPr>
                <w:rFonts w:ascii="Times New Roman" w:hAnsi="Times New Roman" w:cs="Times New Roman"/>
                <w:sz w:val="24"/>
                <w:szCs w:val="24"/>
              </w:rPr>
              <w:t xml:space="preserve">» Д.У. ЗПТФ недвижимости «Югра» </w:t>
            </w:r>
          </w:p>
        </w:tc>
        <w:tc>
          <w:tcPr>
            <w:tcW w:w="2262" w:type="dxa"/>
            <w:shd w:val="clear" w:color="auto" w:fill="auto"/>
          </w:tcPr>
          <w:p w14:paraId="58C37DC0" w14:textId="77777777" w:rsidR="00291570" w:rsidRPr="00050CDF" w:rsidRDefault="00291570" w:rsidP="00FD4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91570" w:rsidRPr="00377373" w14:paraId="1FA2DBE7" w14:textId="77777777" w:rsidTr="00050CDF">
        <w:tc>
          <w:tcPr>
            <w:tcW w:w="7083" w:type="dxa"/>
            <w:shd w:val="clear" w:color="auto" w:fill="auto"/>
          </w:tcPr>
          <w:p w14:paraId="0E232A6B" w14:textId="7EC6EDBE" w:rsidR="00291570" w:rsidRPr="00050CDF" w:rsidRDefault="00291570" w:rsidP="00FD4F7A">
            <w:pPr>
              <w:spacing w:line="240" w:lineRule="auto"/>
              <w:ind w:left="12" w:hanging="1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0CDF">
              <w:rPr>
                <w:rFonts w:ascii="Times New Roman" w:hAnsi="Times New Roman" w:cs="Times New Roman"/>
                <w:sz w:val="24"/>
                <w:szCs w:val="24"/>
              </w:rPr>
              <w:t xml:space="preserve">ООО «Северные строительные технологии» </w:t>
            </w:r>
          </w:p>
        </w:tc>
        <w:tc>
          <w:tcPr>
            <w:tcW w:w="2262" w:type="dxa"/>
            <w:shd w:val="clear" w:color="auto" w:fill="auto"/>
          </w:tcPr>
          <w:p w14:paraId="761F08D5" w14:textId="77777777" w:rsidR="00291570" w:rsidRPr="00050CDF" w:rsidRDefault="00291570" w:rsidP="00FD4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91570" w:rsidRPr="00377373" w14:paraId="12DA00C9" w14:textId="77777777" w:rsidTr="00050CDF">
        <w:tc>
          <w:tcPr>
            <w:tcW w:w="7083" w:type="dxa"/>
            <w:shd w:val="clear" w:color="auto" w:fill="auto"/>
          </w:tcPr>
          <w:p w14:paraId="45DADE98" w14:textId="77777777" w:rsidR="00291570" w:rsidRPr="00050CDF" w:rsidRDefault="00291570" w:rsidP="00FD4F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DF">
              <w:rPr>
                <w:rFonts w:ascii="Times New Roman" w:hAnsi="Times New Roman" w:cs="Times New Roman"/>
                <w:sz w:val="24"/>
                <w:szCs w:val="24"/>
              </w:rPr>
              <w:t>ООО «Новые бизнес технологии»</w:t>
            </w:r>
          </w:p>
          <w:p w14:paraId="789A5777" w14:textId="309B8DE2" w:rsidR="00291570" w:rsidRPr="00050CDF" w:rsidRDefault="00291570" w:rsidP="00FD4F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541A5FCC" w14:textId="77777777" w:rsidR="00291570" w:rsidRPr="00050CDF" w:rsidRDefault="00291570" w:rsidP="00FD4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91570" w:rsidRPr="00377373" w14:paraId="5E584E9A" w14:textId="77777777" w:rsidTr="00050CDF">
        <w:tc>
          <w:tcPr>
            <w:tcW w:w="7083" w:type="dxa"/>
            <w:shd w:val="clear" w:color="auto" w:fill="auto"/>
          </w:tcPr>
          <w:p w14:paraId="505CD32B" w14:textId="77777777" w:rsidR="00291570" w:rsidRPr="00050CDF" w:rsidRDefault="00291570" w:rsidP="00FD4F7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CD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2" w:type="dxa"/>
            <w:shd w:val="clear" w:color="auto" w:fill="auto"/>
          </w:tcPr>
          <w:p w14:paraId="141E02A6" w14:textId="77777777" w:rsidR="00291570" w:rsidRPr="00050CDF" w:rsidRDefault="00291570" w:rsidP="00FD4F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127</w:t>
            </w:r>
          </w:p>
        </w:tc>
      </w:tr>
    </w:tbl>
    <w:p w14:paraId="60473E8B" w14:textId="77777777" w:rsidR="004E3EBF" w:rsidRDefault="00534260" w:rsidP="00FD4F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3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773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D4D3B4" w14:textId="72BD8EC5" w:rsidR="00534260" w:rsidRDefault="004E3EBF" w:rsidP="00FD4F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34260" w:rsidRPr="00377373">
        <w:rPr>
          <w:rFonts w:ascii="Times New Roman" w:hAnsi="Times New Roman" w:cs="Times New Roman"/>
          <w:sz w:val="28"/>
          <w:szCs w:val="28"/>
        </w:rPr>
        <w:t>Непосредственно перед официальным объявлением о старте всероссийского голосования сведения об избирательных участках с указанием адреса нахождения помещений, в которых будут работать УИК, с телефонами и границами избирательных участков</w:t>
      </w:r>
      <w:r w:rsidR="00377373" w:rsidRPr="00377373">
        <w:rPr>
          <w:rFonts w:ascii="Times New Roman" w:hAnsi="Times New Roman" w:cs="Times New Roman"/>
          <w:sz w:val="28"/>
          <w:szCs w:val="28"/>
        </w:rPr>
        <w:t xml:space="preserve"> были</w:t>
      </w:r>
      <w:r w:rsidR="00534260" w:rsidRPr="00377373">
        <w:rPr>
          <w:rFonts w:ascii="Times New Roman" w:hAnsi="Times New Roman" w:cs="Times New Roman"/>
          <w:sz w:val="28"/>
          <w:szCs w:val="28"/>
        </w:rPr>
        <w:t xml:space="preserve"> доведены до сведения избирателей.  </w:t>
      </w:r>
    </w:p>
    <w:p w14:paraId="53A0880A" w14:textId="59A69B7E" w:rsidR="00534260" w:rsidRDefault="00534260" w:rsidP="00FD4F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373">
        <w:rPr>
          <w:rFonts w:ascii="Times New Roman" w:hAnsi="Times New Roman" w:cs="Times New Roman"/>
          <w:sz w:val="28"/>
          <w:szCs w:val="28"/>
        </w:rPr>
        <w:tab/>
        <w:t xml:space="preserve">Администрация города Сургута обеспечила помещения </w:t>
      </w:r>
      <w:r w:rsidR="001651B3" w:rsidRPr="00377373">
        <w:rPr>
          <w:rFonts w:ascii="Times New Roman" w:hAnsi="Times New Roman" w:cs="Times New Roman"/>
          <w:sz w:val="28"/>
          <w:szCs w:val="28"/>
        </w:rPr>
        <w:t>все</w:t>
      </w:r>
      <w:r w:rsidR="001651B3">
        <w:rPr>
          <w:rFonts w:ascii="Times New Roman" w:hAnsi="Times New Roman" w:cs="Times New Roman"/>
          <w:sz w:val="28"/>
          <w:szCs w:val="28"/>
        </w:rPr>
        <w:t>х</w:t>
      </w:r>
      <w:r w:rsidR="001651B3" w:rsidRPr="00377373">
        <w:rPr>
          <w:rFonts w:ascii="Times New Roman" w:hAnsi="Times New Roman" w:cs="Times New Roman"/>
          <w:sz w:val="28"/>
          <w:szCs w:val="28"/>
        </w:rPr>
        <w:t xml:space="preserve"> </w:t>
      </w:r>
      <w:r w:rsidRPr="00377373">
        <w:rPr>
          <w:rFonts w:ascii="Times New Roman" w:hAnsi="Times New Roman" w:cs="Times New Roman"/>
          <w:sz w:val="28"/>
          <w:szCs w:val="28"/>
        </w:rPr>
        <w:t>127 избирательных участков</w:t>
      </w:r>
      <w:r w:rsidR="001651B3" w:rsidRPr="001651B3">
        <w:rPr>
          <w:rFonts w:ascii="Times New Roman" w:hAnsi="Times New Roman" w:cs="Times New Roman"/>
          <w:sz w:val="28"/>
          <w:szCs w:val="28"/>
        </w:rPr>
        <w:t xml:space="preserve"> </w:t>
      </w:r>
      <w:r w:rsidR="001651B3"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 w:rsidR="001651B3" w:rsidRPr="00377373">
        <w:rPr>
          <w:rFonts w:ascii="Times New Roman" w:hAnsi="Times New Roman" w:cs="Times New Roman"/>
          <w:sz w:val="28"/>
          <w:szCs w:val="28"/>
        </w:rPr>
        <w:t>техническими средствами</w:t>
      </w:r>
      <w:r w:rsidR="001651B3">
        <w:rPr>
          <w:rFonts w:ascii="Times New Roman" w:hAnsi="Times New Roman" w:cs="Times New Roman"/>
          <w:sz w:val="28"/>
          <w:szCs w:val="28"/>
        </w:rPr>
        <w:t>:</w:t>
      </w:r>
      <w:r w:rsidRPr="00377373">
        <w:rPr>
          <w:rFonts w:ascii="Times New Roman" w:hAnsi="Times New Roman" w:cs="Times New Roman"/>
          <w:sz w:val="28"/>
          <w:szCs w:val="28"/>
        </w:rPr>
        <w:t xml:space="preserve"> компьютерн</w:t>
      </w:r>
      <w:r w:rsidR="001651B3">
        <w:rPr>
          <w:rFonts w:ascii="Times New Roman" w:hAnsi="Times New Roman" w:cs="Times New Roman"/>
          <w:sz w:val="28"/>
          <w:szCs w:val="28"/>
        </w:rPr>
        <w:t>ой</w:t>
      </w:r>
      <w:r w:rsidRPr="00377373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1651B3">
        <w:rPr>
          <w:rFonts w:ascii="Times New Roman" w:hAnsi="Times New Roman" w:cs="Times New Roman"/>
          <w:sz w:val="28"/>
          <w:szCs w:val="28"/>
        </w:rPr>
        <w:t>ой</w:t>
      </w:r>
      <w:r w:rsidRPr="00377373">
        <w:rPr>
          <w:rFonts w:ascii="Times New Roman" w:hAnsi="Times New Roman" w:cs="Times New Roman"/>
          <w:sz w:val="28"/>
          <w:szCs w:val="28"/>
        </w:rPr>
        <w:t>, мобильны</w:t>
      </w:r>
      <w:r w:rsidR="001651B3">
        <w:rPr>
          <w:rFonts w:ascii="Times New Roman" w:hAnsi="Times New Roman" w:cs="Times New Roman"/>
          <w:sz w:val="28"/>
          <w:szCs w:val="28"/>
        </w:rPr>
        <w:t>ми</w:t>
      </w:r>
      <w:r w:rsidRPr="00377373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1651B3">
        <w:rPr>
          <w:rFonts w:ascii="Times New Roman" w:hAnsi="Times New Roman" w:cs="Times New Roman"/>
          <w:sz w:val="28"/>
          <w:szCs w:val="28"/>
        </w:rPr>
        <w:t>ами</w:t>
      </w:r>
      <w:r w:rsidRPr="00377373">
        <w:rPr>
          <w:rFonts w:ascii="Times New Roman" w:hAnsi="Times New Roman" w:cs="Times New Roman"/>
          <w:sz w:val="28"/>
          <w:szCs w:val="28"/>
        </w:rPr>
        <w:t>, видеорегистратор</w:t>
      </w:r>
      <w:r w:rsidR="001651B3">
        <w:rPr>
          <w:rFonts w:ascii="Times New Roman" w:hAnsi="Times New Roman" w:cs="Times New Roman"/>
          <w:sz w:val="28"/>
          <w:szCs w:val="28"/>
        </w:rPr>
        <w:t>ами</w:t>
      </w:r>
      <w:r w:rsidRPr="00377373">
        <w:rPr>
          <w:rFonts w:ascii="Times New Roman" w:hAnsi="Times New Roman" w:cs="Times New Roman"/>
          <w:sz w:val="28"/>
          <w:szCs w:val="28"/>
        </w:rPr>
        <w:t>, металлически</w:t>
      </w:r>
      <w:r w:rsidR="001651B3">
        <w:rPr>
          <w:rFonts w:ascii="Times New Roman" w:hAnsi="Times New Roman" w:cs="Times New Roman"/>
          <w:sz w:val="28"/>
          <w:szCs w:val="28"/>
        </w:rPr>
        <w:t>ми</w:t>
      </w:r>
      <w:r w:rsidRPr="00377373">
        <w:rPr>
          <w:rFonts w:ascii="Times New Roman" w:hAnsi="Times New Roman" w:cs="Times New Roman"/>
          <w:sz w:val="28"/>
          <w:szCs w:val="28"/>
        </w:rPr>
        <w:t xml:space="preserve"> ящик</w:t>
      </w:r>
      <w:r w:rsidR="001651B3">
        <w:rPr>
          <w:rFonts w:ascii="Times New Roman" w:hAnsi="Times New Roman" w:cs="Times New Roman"/>
          <w:sz w:val="28"/>
          <w:szCs w:val="28"/>
        </w:rPr>
        <w:t>ам</w:t>
      </w:r>
      <w:r w:rsidRPr="00377373">
        <w:rPr>
          <w:rFonts w:ascii="Times New Roman" w:hAnsi="Times New Roman" w:cs="Times New Roman"/>
          <w:sz w:val="28"/>
          <w:szCs w:val="28"/>
        </w:rPr>
        <w:t>и для хранения документации, стационарны</w:t>
      </w:r>
      <w:r w:rsidR="001651B3">
        <w:rPr>
          <w:rFonts w:ascii="Times New Roman" w:hAnsi="Times New Roman" w:cs="Times New Roman"/>
          <w:sz w:val="28"/>
          <w:szCs w:val="28"/>
        </w:rPr>
        <w:t>ми</w:t>
      </w:r>
      <w:r w:rsidRPr="00377373">
        <w:rPr>
          <w:rFonts w:ascii="Times New Roman" w:hAnsi="Times New Roman" w:cs="Times New Roman"/>
          <w:sz w:val="28"/>
          <w:szCs w:val="28"/>
        </w:rPr>
        <w:t xml:space="preserve"> и ручны</w:t>
      </w:r>
      <w:r w:rsidR="001651B3">
        <w:rPr>
          <w:rFonts w:ascii="Times New Roman" w:hAnsi="Times New Roman" w:cs="Times New Roman"/>
          <w:sz w:val="28"/>
          <w:szCs w:val="28"/>
        </w:rPr>
        <w:t>ми</w:t>
      </w:r>
      <w:r w:rsidRPr="00377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373">
        <w:rPr>
          <w:rFonts w:ascii="Times New Roman" w:hAnsi="Times New Roman" w:cs="Times New Roman"/>
          <w:sz w:val="28"/>
          <w:szCs w:val="28"/>
        </w:rPr>
        <w:t>металлодетектор</w:t>
      </w:r>
      <w:r w:rsidR="001651B3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377373">
        <w:rPr>
          <w:rFonts w:ascii="Times New Roman" w:hAnsi="Times New Roman" w:cs="Times New Roman"/>
          <w:sz w:val="28"/>
          <w:szCs w:val="28"/>
        </w:rPr>
        <w:t>, тревожны</w:t>
      </w:r>
      <w:r w:rsidR="001651B3">
        <w:rPr>
          <w:rFonts w:ascii="Times New Roman" w:hAnsi="Times New Roman" w:cs="Times New Roman"/>
          <w:sz w:val="28"/>
          <w:szCs w:val="28"/>
        </w:rPr>
        <w:t>ми</w:t>
      </w:r>
      <w:r w:rsidRPr="00377373">
        <w:rPr>
          <w:rFonts w:ascii="Times New Roman" w:hAnsi="Times New Roman" w:cs="Times New Roman"/>
          <w:sz w:val="28"/>
          <w:szCs w:val="28"/>
        </w:rPr>
        <w:t xml:space="preserve"> кнопк</w:t>
      </w:r>
      <w:r w:rsidR="001651B3">
        <w:rPr>
          <w:rFonts w:ascii="Times New Roman" w:hAnsi="Times New Roman" w:cs="Times New Roman"/>
          <w:sz w:val="28"/>
          <w:szCs w:val="28"/>
        </w:rPr>
        <w:t>ами</w:t>
      </w:r>
      <w:r w:rsidR="002C2F8D">
        <w:rPr>
          <w:rFonts w:ascii="Times New Roman" w:hAnsi="Times New Roman" w:cs="Times New Roman"/>
          <w:sz w:val="28"/>
          <w:szCs w:val="28"/>
        </w:rPr>
        <w:t xml:space="preserve"> (сигнализации)</w:t>
      </w:r>
      <w:r w:rsidRPr="00377373">
        <w:rPr>
          <w:rFonts w:ascii="Times New Roman" w:hAnsi="Times New Roman" w:cs="Times New Roman"/>
          <w:sz w:val="28"/>
          <w:szCs w:val="28"/>
        </w:rPr>
        <w:t>.</w:t>
      </w:r>
    </w:p>
    <w:p w14:paraId="67A829DB" w14:textId="77777777" w:rsidR="003E3E47" w:rsidRPr="00377373" w:rsidRDefault="003E3E47" w:rsidP="00FD4F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5960"/>
        <w:gridCol w:w="3391"/>
      </w:tblGrid>
      <w:tr w:rsidR="00534260" w:rsidRPr="00377373" w14:paraId="7CDBB4F6" w14:textId="77777777" w:rsidTr="003F63D5">
        <w:trPr>
          <w:trHeight w:val="37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FB722" w14:textId="02DA5249" w:rsidR="00534260" w:rsidRPr="00BA6F1F" w:rsidRDefault="00534260" w:rsidP="00FD4F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="00BA6F1F" w:rsidRPr="00B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технических средств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1627A" w14:textId="7C98849F" w:rsidR="00534260" w:rsidRPr="00BA6F1F" w:rsidRDefault="00534260" w:rsidP="00FD4F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="00B44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ичест</w:t>
            </w:r>
            <w:r w:rsidRPr="00BA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во, штук</w:t>
            </w:r>
          </w:p>
        </w:tc>
      </w:tr>
      <w:tr w:rsidR="00534260" w:rsidRPr="00DF5C25" w14:paraId="36AA9CAD" w14:textId="77777777" w:rsidTr="003F63D5">
        <w:trPr>
          <w:trHeight w:val="37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4EFC" w14:textId="77777777" w:rsidR="00534260" w:rsidRPr="00DF5C25" w:rsidRDefault="00534260" w:rsidP="00FD4F7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Ручной металлоискатель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D8B5" w14:textId="77777777" w:rsidR="00534260" w:rsidRPr="00DF5C25" w:rsidRDefault="00534260" w:rsidP="00FD4F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</w:tr>
      <w:tr w:rsidR="00534260" w:rsidRPr="00DF5C25" w14:paraId="157D2BF2" w14:textId="77777777" w:rsidTr="003F63D5">
        <w:trPr>
          <w:trHeight w:val="37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7BAE" w14:textId="77777777" w:rsidR="00534260" w:rsidRPr="00DF5C25" w:rsidRDefault="00534260" w:rsidP="00FD4F7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Металлодетектор</w:t>
            </w:r>
            <w:proofErr w:type="spellEnd"/>
            <w:r w:rsidRPr="00DF5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арочный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8C18" w14:textId="77777777" w:rsidR="00534260" w:rsidRPr="00DF5C25" w:rsidRDefault="00534260" w:rsidP="00FD4F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</w:tr>
      <w:tr w:rsidR="00534260" w:rsidRPr="00DF5C25" w14:paraId="294AEDF0" w14:textId="77777777" w:rsidTr="003F63D5">
        <w:trPr>
          <w:trHeight w:val="37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915E" w14:textId="77777777" w:rsidR="00534260" w:rsidRPr="00DF5C25" w:rsidRDefault="00534260" w:rsidP="00FD4F7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Носимое устройство регистрации информации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C309" w14:textId="77777777" w:rsidR="00534260" w:rsidRPr="00DF5C25" w:rsidRDefault="00534260" w:rsidP="00FD4F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534260" w:rsidRPr="00DF5C25" w14:paraId="118881E9" w14:textId="77777777" w:rsidTr="003F63D5">
        <w:trPr>
          <w:trHeight w:val="37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D679" w14:textId="77777777" w:rsidR="00534260" w:rsidRPr="00DF5C25" w:rsidRDefault="00534260" w:rsidP="00FD4F7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Мобильный телефон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A1F8" w14:textId="77777777" w:rsidR="00534260" w:rsidRPr="00DF5C25" w:rsidRDefault="00534260" w:rsidP="00FD4F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534260" w:rsidRPr="00DF5C25" w14:paraId="766F8AE7" w14:textId="77777777" w:rsidTr="003F63D5">
        <w:trPr>
          <w:trHeight w:val="37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80D1" w14:textId="77777777" w:rsidR="00534260" w:rsidRPr="00DF5C25" w:rsidRDefault="00534260" w:rsidP="00FD4F7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Дизель-генератор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9C1B" w14:textId="77777777" w:rsidR="00534260" w:rsidRPr="00DF5C25" w:rsidRDefault="00534260" w:rsidP="00FD4F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336D1" w:rsidRPr="00DF5C25" w14:paraId="14DA6D11" w14:textId="77777777" w:rsidTr="003F63D5">
        <w:trPr>
          <w:trHeight w:val="37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6D03" w14:textId="6570478C" w:rsidR="005336D1" w:rsidRPr="00DF5C25" w:rsidRDefault="003E3E47" w:rsidP="00FD4F7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336D1" w:rsidRPr="00DF5C25">
              <w:rPr>
                <w:rFonts w:ascii="Times New Roman" w:hAnsi="Times New Roman" w:cs="Times New Roman"/>
                <w:sz w:val="24"/>
                <w:szCs w:val="24"/>
              </w:rPr>
              <w:t>ирмы для обеспечения тайны волеизъявления голосующих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40B19" w14:textId="4BDD25D0" w:rsidR="005336D1" w:rsidRPr="00DF5C25" w:rsidRDefault="005336D1" w:rsidP="00FD4F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</w:tr>
      <w:tr w:rsidR="00534260" w:rsidRPr="00DF5C25" w14:paraId="7B229197" w14:textId="77777777" w:rsidTr="003F63D5">
        <w:trPr>
          <w:trHeight w:val="37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AA9E" w14:textId="77777777" w:rsidR="00534260" w:rsidRPr="00DF5C25" w:rsidRDefault="00534260" w:rsidP="00FD4F7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Фундаментный блок строительный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3C0D" w14:textId="77777777" w:rsidR="00534260" w:rsidRPr="00DF5C25" w:rsidRDefault="00534260" w:rsidP="00FD4F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11047381" w14:textId="0A46159F" w:rsidR="00534260" w:rsidRPr="00377373" w:rsidRDefault="00534260" w:rsidP="00FD4F7A">
      <w:pPr>
        <w:pStyle w:val="a3"/>
        <w:jc w:val="both"/>
        <w:rPr>
          <w:rStyle w:val="FontStyle11"/>
          <w:sz w:val="28"/>
          <w:szCs w:val="28"/>
        </w:rPr>
      </w:pPr>
      <w:r w:rsidRPr="00377373">
        <w:rPr>
          <w:rFonts w:cs="Times New Roman"/>
          <w:sz w:val="28"/>
          <w:szCs w:val="28"/>
        </w:rPr>
        <w:lastRenderedPageBreak/>
        <w:tab/>
        <w:t>На всех участках для голосования в дни досрочного голосования</w:t>
      </w:r>
      <w:r w:rsidR="005336D1" w:rsidRPr="00377373">
        <w:rPr>
          <w:rFonts w:cs="Times New Roman"/>
          <w:sz w:val="28"/>
          <w:szCs w:val="28"/>
        </w:rPr>
        <w:t xml:space="preserve"> и в день голосования</w:t>
      </w:r>
      <w:r w:rsidRPr="00377373">
        <w:rPr>
          <w:rFonts w:cs="Times New Roman"/>
          <w:sz w:val="28"/>
          <w:szCs w:val="28"/>
        </w:rPr>
        <w:t xml:space="preserve"> </w:t>
      </w:r>
      <w:r w:rsidR="005336D1" w:rsidRPr="00377373">
        <w:rPr>
          <w:rFonts w:cs="Times New Roman"/>
          <w:sz w:val="28"/>
          <w:szCs w:val="28"/>
        </w:rPr>
        <w:t>были</w:t>
      </w:r>
      <w:r w:rsidRPr="00377373">
        <w:rPr>
          <w:rFonts w:cs="Times New Roman"/>
          <w:sz w:val="28"/>
          <w:szCs w:val="28"/>
        </w:rPr>
        <w:t xml:space="preserve"> установлены </w:t>
      </w:r>
      <w:r w:rsidR="005336D1" w:rsidRPr="00377373">
        <w:rPr>
          <w:rFonts w:cs="Times New Roman"/>
          <w:sz w:val="28"/>
          <w:szCs w:val="28"/>
        </w:rPr>
        <w:t>видеок</w:t>
      </w:r>
      <w:r w:rsidRPr="00377373">
        <w:rPr>
          <w:rFonts w:cs="Times New Roman"/>
          <w:sz w:val="28"/>
          <w:szCs w:val="28"/>
        </w:rPr>
        <w:t xml:space="preserve">амеры с возможностью переноса видеоинформации на компьютер для дальнейшего </w:t>
      </w:r>
      <w:r w:rsidR="00B445B1">
        <w:rPr>
          <w:rFonts w:cs="Times New Roman"/>
          <w:sz w:val="28"/>
          <w:szCs w:val="28"/>
        </w:rPr>
        <w:t xml:space="preserve">её </w:t>
      </w:r>
      <w:r w:rsidRPr="00377373">
        <w:rPr>
          <w:rFonts w:cs="Times New Roman"/>
          <w:sz w:val="28"/>
          <w:szCs w:val="28"/>
        </w:rPr>
        <w:t xml:space="preserve">сбора и хранения. </w:t>
      </w:r>
      <w:r w:rsidR="00B445B1">
        <w:rPr>
          <w:rFonts w:cs="Times New Roman"/>
          <w:sz w:val="28"/>
          <w:szCs w:val="28"/>
        </w:rPr>
        <w:t xml:space="preserve">Аналогично </w:t>
      </w:r>
      <w:r w:rsidR="00DF5C25">
        <w:rPr>
          <w:rFonts w:cs="Times New Roman"/>
          <w:sz w:val="28"/>
          <w:szCs w:val="28"/>
        </w:rPr>
        <w:t xml:space="preserve">видеонаблюдение осуществлялось в день голосования и при подсчете голосов </w:t>
      </w:r>
      <w:r w:rsidR="00B445B1">
        <w:rPr>
          <w:rFonts w:cs="Times New Roman"/>
          <w:sz w:val="28"/>
          <w:szCs w:val="28"/>
        </w:rPr>
        <w:t xml:space="preserve">участников голосования </w:t>
      </w:r>
      <w:r w:rsidR="00DF5C25">
        <w:rPr>
          <w:rFonts w:cs="Times New Roman"/>
          <w:sz w:val="28"/>
          <w:szCs w:val="28"/>
        </w:rPr>
        <w:t>в территориальной избирательной комиссии города Сургута.</w:t>
      </w:r>
      <w:r w:rsidRPr="00377373">
        <w:rPr>
          <w:rFonts w:cs="Times New Roman"/>
          <w:sz w:val="28"/>
          <w:szCs w:val="28"/>
        </w:rPr>
        <w:tab/>
      </w:r>
      <w:r w:rsidRPr="00377373">
        <w:rPr>
          <w:rFonts w:cs="Times New Roman"/>
          <w:sz w:val="28"/>
          <w:szCs w:val="28"/>
        </w:rPr>
        <w:tab/>
      </w:r>
    </w:p>
    <w:p w14:paraId="72CFD8B4" w14:textId="2EFB6750" w:rsidR="00534260" w:rsidRPr="00377373" w:rsidRDefault="00534260" w:rsidP="00FD4F7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373">
        <w:rPr>
          <w:rStyle w:val="FontStyle11"/>
          <w:sz w:val="28"/>
          <w:szCs w:val="28"/>
        </w:rPr>
        <w:tab/>
      </w:r>
      <w:r w:rsidRPr="00377373">
        <w:rPr>
          <w:rStyle w:val="FontStyle12"/>
          <w:sz w:val="28"/>
          <w:szCs w:val="28"/>
        </w:rPr>
        <w:t xml:space="preserve">Территориальной избирательной комиссией города Сургута совместно с правоохранительными и надзорными органами </w:t>
      </w:r>
      <w:r w:rsidR="00B445B1">
        <w:rPr>
          <w:rStyle w:val="FontStyle12"/>
          <w:sz w:val="28"/>
          <w:szCs w:val="28"/>
        </w:rPr>
        <w:t xml:space="preserve">города </w:t>
      </w:r>
      <w:r w:rsidRPr="00377373">
        <w:rPr>
          <w:rStyle w:val="FontStyle12"/>
          <w:sz w:val="28"/>
          <w:szCs w:val="28"/>
        </w:rPr>
        <w:t xml:space="preserve">системно </w:t>
      </w:r>
      <w:r w:rsidR="005336D1" w:rsidRPr="00377373">
        <w:rPr>
          <w:rStyle w:val="FontStyle12"/>
          <w:sz w:val="28"/>
          <w:szCs w:val="28"/>
        </w:rPr>
        <w:t xml:space="preserve">реализовывались </w:t>
      </w:r>
      <w:r w:rsidRPr="00377373">
        <w:rPr>
          <w:rStyle w:val="FontStyle12"/>
          <w:sz w:val="28"/>
          <w:szCs w:val="28"/>
        </w:rPr>
        <w:t>меры по обеспечению безопасности на территории Сургута в ходе подготовки и проведения общероссийского голосования.</w:t>
      </w:r>
      <w:r w:rsidRPr="00377373">
        <w:rPr>
          <w:rStyle w:val="FontStyle12"/>
          <w:sz w:val="28"/>
          <w:szCs w:val="28"/>
        </w:rPr>
        <w:tab/>
      </w:r>
      <w:r w:rsidRPr="003773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95E1D" w14:textId="02E8F4C0" w:rsidR="00534260" w:rsidRPr="00377373" w:rsidRDefault="00534260" w:rsidP="00FD4F7A">
      <w:pPr>
        <w:spacing w:line="240" w:lineRule="auto"/>
        <w:ind w:firstLine="720"/>
        <w:jc w:val="both"/>
        <w:rPr>
          <w:rStyle w:val="11"/>
          <w:sz w:val="28"/>
          <w:szCs w:val="28"/>
        </w:rPr>
      </w:pPr>
      <w:r w:rsidRPr="00377373">
        <w:rPr>
          <w:rStyle w:val="11"/>
          <w:sz w:val="28"/>
          <w:szCs w:val="28"/>
        </w:rPr>
        <w:t xml:space="preserve">Во исполнении перечня требований комплексной безопасности, предъявляемых к объектам, на которых расположены избирательные участки, утвержденных на </w:t>
      </w:r>
      <w:r w:rsidR="00B445B1">
        <w:rPr>
          <w:rStyle w:val="11"/>
          <w:sz w:val="28"/>
          <w:szCs w:val="28"/>
        </w:rPr>
        <w:t>городском к</w:t>
      </w:r>
      <w:r w:rsidRPr="00377373">
        <w:rPr>
          <w:rStyle w:val="11"/>
          <w:sz w:val="28"/>
          <w:szCs w:val="28"/>
        </w:rPr>
        <w:t>оординационном совете по оказанию содействия избирательным комиссиям</w:t>
      </w:r>
      <w:r w:rsidR="003E3E47">
        <w:rPr>
          <w:rStyle w:val="11"/>
          <w:sz w:val="28"/>
          <w:szCs w:val="28"/>
        </w:rPr>
        <w:t>,</w:t>
      </w:r>
      <w:r w:rsidRPr="00377373">
        <w:rPr>
          <w:rStyle w:val="11"/>
          <w:sz w:val="28"/>
          <w:szCs w:val="28"/>
        </w:rPr>
        <w:t xml:space="preserve"> 18 октября 2019 года </w:t>
      </w:r>
      <w:r w:rsidR="00B445B1" w:rsidRPr="003E3E47">
        <w:rPr>
          <w:rStyle w:val="11"/>
          <w:sz w:val="28"/>
          <w:szCs w:val="28"/>
        </w:rPr>
        <w:t>было определено, что</w:t>
      </w:r>
      <w:r w:rsidR="00B445B1">
        <w:rPr>
          <w:rStyle w:val="11"/>
          <w:sz w:val="28"/>
          <w:szCs w:val="28"/>
        </w:rPr>
        <w:t xml:space="preserve"> </w:t>
      </w:r>
      <w:r w:rsidRPr="00377373">
        <w:rPr>
          <w:rStyle w:val="11"/>
          <w:sz w:val="28"/>
          <w:szCs w:val="28"/>
        </w:rPr>
        <w:t>перед днем голосования будут подготовлены шесть передвижных (запасных) избирательных участк</w:t>
      </w:r>
      <w:r w:rsidR="00B445B1">
        <w:rPr>
          <w:rStyle w:val="11"/>
          <w:sz w:val="28"/>
          <w:szCs w:val="28"/>
        </w:rPr>
        <w:t>ов</w:t>
      </w:r>
      <w:r w:rsidRPr="00377373">
        <w:rPr>
          <w:rStyle w:val="11"/>
          <w:sz w:val="28"/>
          <w:szCs w:val="28"/>
        </w:rPr>
        <w:t xml:space="preserve"> на базе автобусов. </w:t>
      </w:r>
    </w:p>
    <w:p w14:paraId="245C4798" w14:textId="51E5E13B" w:rsidR="00534260" w:rsidRPr="00377373" w:rsidRDefault="00B445B1" w:rsidP="00FD4F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б</w:t>
      </w:r>
      <w:r w:rsidR="005336D1" w:rsidRPr="00377373">
        <w:rPr>
          <w:rFonts w:ascii="Times New Roman" w:hAnsi="Times New Roman" w:cs="Times New Roman"/>
          <w:sz w:val="28"/>
          <w:szCs w:val="28"/>
        </w:rPr>
        <w:t>ыли</w:t>
      </w:r>
      <w:r w:rsidR="00534260" w:rsidRPr="00377373">
        <w:rPr>
          <w:rFonts w:ascii="Times New Roman" w:hAnsi="Times New Roman" w:cs="Times New Roman"/>
          <w:sz w:val="28"/>
          <w:szCs w:val="28"/>
        </w:rPr>
        <w:t xml:space="preserve"> разработаны основные и запасные маршруты перевозки бюллетеней для голосования от избирательных участков и </w:t>
      </w: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комиссией города</w:t>
      </w:r>
      <w:r w:rsidR="00534260" w:rsidRPr="00377373">
        <w:rPr>
          <w:rFonts w:ascii="Times New Roman" w:hAnsi="Times New Roman" w:cs="Times New Roman"/>
          <w:sz w:val="28"/>
          <w:szCs w:val="28"/>
        </w:rPr>
        <w:t xml:space="preserve"> Сургута</w:t>
      </w:r>
      <w:r>
        <w:rPr>
          <w:rFonts w:ascii="Times New Roman" w:hAnsi="Times New Roman" w:cs="Times New Roman"/>
          <w:sz w:val="28"/>
          <w:szCs w:val="28"/>
        </w:rPr>
        <w:t>, которые были</w:t>
      </w:r>
      <w:r w:rsidR="00534260" w:rsidRPr="00377373">
        <w:rPr>
          <w:rFonts w:ascii="Times New Roman" w:hAnsi="Times New Roman" w:cs="Times New Roman"/>
          <w:sz w:val="28"/>
          <w:szCs w:val="28"/>
        </w:rPr>
        <w:t xml:space="preserve"> доведены до сведения УИК. Списки транспортных средств и водителей, которые </w:t>
      </w:r>
      <w:r w:rsidRPr="003E3E47">
        <w:rPr>
          <w:rFonts w:ascii="Times New Roman" w:hAnsi="Times New Roman" w:cs="Times New Roman"/>
          <w:sz w:val="28"/>
          <w:szCs w:val="28"/>
        </w:rPr>
        <w:t xml:space="preserve">были </w:t>
      </w:r>
      <w:r w:rsidR="00534260" w:rsidRPr="003E3E47">
        <w:rPr>
          <w:rFonts w:ascii="Times New Roman" w:hAnsi="Times New Roman" w:cs="Times New Roman"/>
          <w:sz w:val="28"/>
          <w:szCs w:val="28"/>
        </w:rPr>
        <w:t xml:space="preserve">задействованы </w:t>
      </w:r>
      <w:r w:rsidRPr="003E3E47">
        <w:rPr>
          <w:rFonts w:ascii="Times New Roman" w:hAnsi="Times New Roman" w:cs="Times New Roman"/>
          <w:sz w:val="28"/>
          <w:szCs w:val="28"/>
        </w:rPr>
        <w:t>в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260" w:rsidRPr="00377373">
        <w:rPr>
          <w:rFonts w:ascii="Times New Roman" w:hAnsi="Times New Roman" w:cs="Times New Roman"/>
          <w:sz w:val="28"/>
          <w:szCs w:val="28"/>
        </w:rPr>
        <w:t xml:space="preserve">на избирательных участках </w:t>
      </w:r>
      <w:r w:rsidRPr="003E3E47">
        <w:rPr>
          <w:rFonts w:ascii="Times New Roman" w:hAnsi="Times New Roman" w:cs="Times New Roman"/>
          <w:sz w:val="28"/>
          <w:szCs w:val="28"/>
        </w:rPr>
        <w:t>по организации</w:t>
      </w:r>
      <w:r w:rsidR="00534260" w:rsidRPr="00377373">
        <w:rPr>
          <w:rFonts w:ascii="Times New Roman" w:hAnsi="Times New Roman" w:cs="Times New Roman"/>
          <w:sz w:val="28"/>
          <w:szCs w:val="28"/>
        </w:rPr>
        <w:t xml:space="preserve"> перевозки избирательной документа</w:t>
      </w:r>
      <w:r w:rsidR="005336D1" w:rsidRPr="00377373">
        <w:rPr>
          <w:rFonts w:ascii="Times New Roman" w:hAnsi="Times New Roman" w:cs="Times New Roman"/>
          <w:sz w:val="28"/>
          <w:szCs w:val="28"/>
        </w:rPr>
        <w:t>ции, в установленные сроки были</w:t>
      </w:r>
      <w:r w:rsidR="00534260" w:rsidRPr="00377373">
        <w:rPr>
          <w:rFonts w:ascii="Times New Roman" w:hAnsi="Times New Roman" w:cs="Times New Roman"/>
          <w:sz w:val="28"/>
          <w:szCs w:val="28"/>
        </w:rPr>
        <w:t xml:space="preserve"> направлены в УМВД по городу Сургуту для прохождения технического осмотра.</w:t>
      </w:r>
    </w:p>
    <w:p w14:paraId="03334985" w14:textId="0DE6BB1F" w:rsidR="00534260" w:rsidRPr="00377373" w:rsidRDefault="00534260" w:rsidP="00FD4F7A">
      <w:pPr>
        <w:spacing w:line="240" w:lineRule="auto"/>
        <w:ind w:firstLine="720"/>
        <w:jc w:val="both"/>
        <w:rPr>
          <w:rStyle w:val="11"/>
          <w:sz w:val="28"/>
          <w:szCs w:val="28"/>
        </w:rPr>
      </w:pPr>
      <w:r w:rsidRPr="00377373">
        <w:rPr>
          <w:rStyle w:val="11"/>
          <w:sz w:val="28"/>
          <w:szCs w:val="28"/>
        </w:rPr>
        <w:t xml:space="preserve">Накануне дня голосования </w:t>
      </w:r>
      <w:r w:rsidR="00253570">
        <w:rPr>
          <w:rFonts w:ascii="Times New Roman" w:hAnsi="Times New Roman" w:cs="Times New Roman"/>
          <w:sz w:val="28"/>
          <w:szCs w:val="28"/>
        </w:rPr>
        <w:t>территориальной избирательной комиссией города</w:t>
      </w:r>
      <w:r w:rsidR="00253570" w:rsidRPr="00377373">
        <w:rPr>
          <w:rFonts w:ascii="Times New Roman" w:hAnsi="Times New Roman" w:cs="Times New Roman"/>
          <w:sz w:val="28"/>
          <w:szCs w:val="28"/>
        </w:rPr>
        <w:t xml:space="preserve"> </w:t>
      </w:r>
      <w:r w:rsidRPr="00377373">
        <w:rPr>
          <w:rStyle w:val="11"/>
          <w:sz w:val="28"/>
          <w:szCs w:val="28"/>
        </w:rPr>
        <w:t>Сургута совместно с управлением ГОиЧС Администрации города про</w:t>
      </w:r>
      <w:r w:rsidR="005336D1" w:rsidRPr="00377373">
        <w:rPr>
          <w:rStyle w:val="11"/>
          <w:sz w:val="28"/>
          <w:szCs w:val="28"/>
        </w:rPr>
        <w:t>в</w:t>
      </w:r>
      <w:r w:rsidR="00253570">
        <w:rPr>
          <w:rStyle w:val="11"/>
          <w:sz w:val="28"/>
          <w:szCs w:val="28"/>
        </w:rPr>
        <w:t>о</w:t>
      </w:r>
      <w:r w:rsidR="005336D1" w:rsidRPr="00377373">
        <w:rPr>
          <w:rStyle w:val="11"/>
          <w:sz w:val="28"/>
          <w:szCs w:val="28"/>
        </w:rPr>
        <w:t>дил</w:t>
      </w:r>
      <w:r w:rsidR="00253570">
        <w:rPr>
          <w:rStyle w:val="11"/>
          <w:sz w:val="28"/>
          <w:szCs w:val="28"/>
        </w:rPr>
        <w:t>ось</w:t>
      </w:r>
      <w:r w:rsidRPr="00377373">
        <w:rPr>
          <w:rStyle w:val="11"/>
          <w:sz w:val="28"/>
          <w:szCs w:val="28"/>
        </w:rPr>
        <w:t xml:space="preserve"> совещание рабочей группы по вопросу обеспечения надежного электроснабжения избирательных участков в период подготовки и проведения </w:t>
      </w:r>
      <w:r w:rsidR="004C75C7" w:rsidRPr="003E3E47">
        <w:rPr>
          <w:rStyle w:val="11"/>
          <w:sz w:val="28"/>
          <w:szCs w:val="28"/>
        </w:rPr>
        <w:t>общероссийского</w:t>
      </w:r>
      <w:r w:rsidR="004C75C7">
        <w:rPr>
          <w:rStyle w:val="11"/>
          <w:sz w:val="28"/>
          <w:szCs w:val="28"/>
        </w:rPr>
        <w:t xml:space="preserve"> </w:t>
      </w:r>
      <w:r w:rsidRPr="00377373">
        <w:rPr>
          <w:rStyle w:val="11"/>
          <w:sz w:val="28"/>
          <w:szCs w:val="28"/>
        </w:rPr>
        <w:t>голосования.</w:t>
      </w:r>
    </w:p>
    <w:p w14:paraId="619828BD" w14:textId="6DA46173" w:rsidR="00534260" w:rsidRPr="00377373" w:rsidRDefault="00534260" w:rsidP="00FD4F7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cs="Times New Roman"/>
          <w:sz w:val="28"/>
          <w:szCs w:val="28"/>
        </w:rPr>
      </w:pPr>
      <w:r w:rsidRPr="00377373">
        <w:rPr>
          <w:rFonts w:cs="Times New Roman"/>
          <w:sz w:val="28"/>
          <w:szCs w:val="28"/>
        </w:rPr>
        <w:t xml:space="preserve">Также перед днем голосования территориальной избирательной комиссией города Сургута </w:t>
      </w:r>
      <w:r w:rsidR="005336D1" w:rsidRPr="00377373">
        <w:rPr>
          <w:rFonts w:cs="Times New Roman"/>
          <w:sz w:val="28"/>
          <w:szCs w:val="28"/>
        </w:rPr>
        <w:t>в режиме ВКС было</w:t>
      </w:r>
      <w:r w:rsidRPr="00377373">
        <w:rPr>
          <w:rFonts w:cs="Times New Roman"/>
          <w:sz w:val="28"/>
          <w:szCs w:val="28"/>
        </w:rPr>
        <w:t xml:space="preserve"> проведено совещание для председателей участковых избирательных комиссий города Сургута с участием в мероприятии представителей УМВД России по городу Сургуту, ГОиЧС, ОНДиПР (по городу Сургуту) УНД и ПР Главного управления МЧС России по Ханты-Мансийскому автономного округ</w:t>
      </w:r>
      <w:r w:rsidR="004C75C7">
        <w:rPr>
          <w:rFonts w:cs="Times New Roman"/>
          <w:sz w:val="28"/>
          <w:szCs w:val="28"/>
        </w:rPr>
        <w:t>у</w:t>
      </w:r>
      <w:r w:rsidRPr="00377373">
        <w:rPr>
          <w:rFonts w:cs="Times New Roman"/>
          <w:sz w:val="28"/>
          <w:szCs w:val="28"/>
        </w:rPr>
        <w:t>-Югр</w:t>
      </w:r>
      <w:r w:rsidR="004C75C7">
        <w:rPr>
          <w:rFonts w:cs="Times New Roman"/>
          <w:sz w:val="28"/>
          <w:szCs w:val="28"/>
        </w:rPr>
        <w:t>е</w:t>
      </w:r>
      <w:r w:rsidRPr="00377373">
        <w:rPr>
          <w:rFonts w:cs="Times New Roman"/>
          <w:sz w:val="28"/>
          <w:szCs w:val="28"/>
        </w:rPr>
        <w:t xml:space="preserve"> по вопросам организации деятельности </w:t>
      </w:r>
      <w:r w:rsidR="004C75C7" w:rsidRPr="00377373">
        <w:rPr>
          <w:rFonts w:cs="Times New Roman"/>
          <w:sz w:val="28"/>
          <w:szCs w:val="28"/>
        </w:rPr>
        <w:t xml:space="preserve">участковых комиссий </w:t>
      </w:r>
      <w:r w:rsidRPr="00377373">
        <w:rPr>
          <w:rFonts w:cs="Times New Roman"/>
          <w:sz w:val="28"/>
          <w:szCs w:val="28"/>
        </w:rPr>
        <w:t xml:space="preserve">по подготовке предстоящего голосования. </w:t>
      </w:r>
    </w:p>
    <w:p w14:paraId="75F7E1D2" w14:textId="31ED9238" w:rsidR="003E3E47" w:rsidRDefault="00166F64" w:rsidP="00FD4F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en-GB"/>
        </w:rPr>
        <w:t xml:space="preserve">В списки </w:t>
      </w:r>
      <w:r w:rsidR="003E3E47">
        <w:rPr>
          <w:rFonts w:ascii="Times New Roman" w:eastAsia="Times New Roman" w:hAnsi="Times New Roman" w:cs="Times New Roman"/>
          <w:spacing w:val="3"/>
          <w:sz w:val="28"/>
          <w:szCs w:val="28"/>
          <w:lang w:eastAsia="en-GB"/>
        </w:rPr>
        <w:t xml:space="preserve">избирателей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en-GB"/>
        </w:rPr>
        <w:t xml:space="preserve">были включены </w:t>
      </w:r>
      <w:r w:rsidRPr="00702ABC">
        <w:rPr>
          <w:rFonts w:ascii="Times New Roman" w:eastAsia="Times New Roman" w:hAnsi="Times New Roman" w:cs="Times New Roman"/>
          <w:spacing w:val="3"/>
          <w:sz w:val="28"/>
          <w:szCs w:val="28"/>
          <w:lang w:eastAsia="en-GB"/>
        </w:rPr>
        <w:t xml:space="preserve">282 165 граждан Российской Федерации. </w:t>
      </w:r>
      <w:r w:rsidRPr="00702AB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E3E47" w:rsidRPr="00702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2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общероссийском голосовании приняли участие 122 </w:t>
      </w:r>
      <w:r w:rsidR="003E3E47" w:rsidRPr="00702ABC">
        <w:rPr>
          <w:rFonts w:ascii="Times New Roman" w:hAnsi="Times New Roman" w:cs="Times New Roman"/>
          <w:sz w:val="28"/>
          <w:szCs w:val="28"/>
          <w:shd w:val="clear" w:color="auto" w:fill="FFFFFF"/>
        </w:rPr>
        <w:t>654 участника голосования</w:t>
      </w:r>
      <w:r w:rsidRPr="00702ABC">
        <w:rPr>
          <w:rFonts w:ascii="Times New Roman" w:hAnsi="Times New Roman" w:cs="Times New Roman"/>
          <w:sz w:val="28"/>
          <w:szCs w:val="28"/>
          <w:shd w:val="clear" w:color="auto" w:fill="FFFFFF"/>
        </w:rPr>
        <w:t>, что состав</w:t>
      </w:r>
      <w:r w:rsidR="004C75C7" w:rsidRPr="00702ABC">
        <w:rPr>
          <w:rFonts w:ascii="Times New Roman" w:hAnsi="Times New Roman" w:cs="Times New Roman"/>
          <w:sz w:val="28"/>
          <w:szCs w:val="28"/>
          <w:shd w:val="clear" w:color="auto" w:fill="FFFFFF"/>
        </w:rPr>
        <w:t>ило</w:t>
      </w:r>
      <w:r w:rsidRPr="00702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43,4</w:t>
      </w:r>
      <w:r w:rsidR="003E3E47" w:rsidRPr="00702ABC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702ABC">
        <w:rPr>
          <w:rFonts w:ascii="Times New Roman" w:hAnsi="Times New Roman" w:cs="Times New Roman"/>
          <w:sz w:val="28"/>
          <w:szCs w:val="28"/>
          <w:shd w:val="clear" w:color="auto" w:fill="FFFFFF"/>
        </w:rPr>
        <w:t>% от числа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3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избирателей города. </w:t>
      </w:r>
    </w:p>
    <w:p w14:paraId="14CE2FF8" w14:textId="77777777" w:rsidR="00702ABC" w:rsidRPr="00702ABC" w:rsidRDefault="00702ABC" w:rsidP="00FD4F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42AFD765" w14:textId="77777777" w:rsidR="00702ABC" w:rsidRDefault="00702ABC" w:rsidP="00FD4F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3"/>
          <w:sz w:val="16"/>
          <w:szCs w:val="16"/>
          <w:lang w:eastAsia="en-GB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Изменения в Конституцию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en-GB"/>
        </w:rPr>
        <w:t xml:space="preserve">Российской Федерации </w:t>
      </w:r>
      <w:r w:rsidR="00166F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поддержали, ответив </w:t>
      </w:r>
      <w:r w:rsidR="00166F64">
        <w:rPr>
          <w:rFonts w:ascii="Times New Roman" w:eastAsia="Times New Roman" w:hAnsi="Times New Roman" w:cs="Times New Roman"/>
          <w:spacing w:val="3"/>
          <w:sz w:val="28"/>
          <w:szCs w:val="28"/>
          <w:lang w:eastAsia="en-GB"/>
        </w:rPr>
        <w:t>«Да» на вынесенный на голосование вопрос «Вы одобряете изменения в Конституцию Российской Федерации?»</w:t>
      </w:r>
      <w:r w:rsidR="00166F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6F64" w:rsidRPr="00702ABC">
        <w:rPr>
          <w:rFonts w:ascii="Times New Roman" w:eastAsia="Times New Roman" w:hAnsi="Times New Roman" w:cs="Times New Roman"/>
          <w:spacing w:val="3"/>
          <w:sz w:val="28"/>
          <w:szCs w:val="28"/>
          <w:lang w:eastAsia="en-GB"/>
        </w:rPr>
        <w:t xml:space="preserve">74 250 человек, что составляет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en-GB"/>
        </w:rPr>
        <w:t xml:space="preserve">               </w:t>
      </w:r>
      <w:r w:rsidR="00166F64" w:rsidRPr="00702ABC">
        <w:rPr>
          <w:rFonts w:ascii="Times New Roman" w:eastAsia="Times New Roman" w:hAnsi="Times New Roman" w:cs="Times New Roman"/>
          <w:spacing w:val="3"/>
          <w:sz w:val="28"/>
          <w:szCs w:val="28"/>
          <w:lang w:eastAsia="en-GB"/>
        </w:rPr>
        <w:lastRenderedPageBreak/>
        <w:t>61,11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en-GB"/>
        </w:rPr>
        <w:t xml:space="preserve"> </w:t>
      </w:r>
      <w:r w:rsidR="00166F64" w:rsidRPr="00702ABC">
        <w:rPr>
          <w:rFonts w:ascii="Times New Roman" w:eastAsia="Times New Roman" w:hAnsi="Times New Roman" w:cs="Times New Roman"/>
          <w:spacing w:val="3"/>
          <w:sz w:val="28"/>
          <w:szCs w:val="28"/>
          <w:lang w:eastAsia="en-GB"/>
        </w:rPr>
        <w:t>% от числа избирателей,</w:t>
      </w:r>
      <w:r w:rsidR="00166F64" w:rsidRPr="00702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вариант </w:t>
      </w:r>
      <w:r w:rsidR="004C75C7" w:rsidRPr="00702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ответа </w:t>
      </w:r>
      <w:r w:rsidR="00166F64" w:rsidRPr="00702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«Нет» выбрали </w:t>
      </w:r>
      <w:r w:rsidR="00166F64" w:rsidRPr="00702ABC">
        <w:rPr>
          <w:rFonts w:ascii="Times New Roman" w:eastAsia="Times New Roman" w:hAnsi="Times New Roman" w:cs="Times New Roman"/>
          <w:spacing w:val="3"/>
          <w:sz w:val="28"/>
          <w:szCs w:val="28"/>
          <w:lang w:eastAsia="en-GB"/>
        </w:rPr>
        <w:t xml:space="preserve">47 533 </w:t>
      </w:r>
      <w:r w:rsidRPr="00702ABC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участника голосования</w:t>
      </w:r>
      <w:r w:rsidR="00166F64" w:rsidRPr="00702ABC">
        <w:rPr>
          <w:rFonts w:ascii="Times New Roman" w:eastAsia="Times New Roman" w:hAnsi="Times New Roman" w:cs="Times New Roman"/>
          <w:spacing w:val="3"/>
          <w:sz w:val="28"/>
          <w:szCs w:val="28"/>
          <w:lang w:eastAsia="en-GB"/>
        </w:rPr>
        <w:t>, т.е. 38,48%.</w:t>
      </w:r>
    </w:p>
    <w:p w14:paraId="4C337D7F" w14:textId="77777777" w:rsidR="00702ABC" w:rsidRDefault="00702ABC" w:rsidP="00FD4F7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14:paraId="6F0823D4" w14:textId="33EAA7C8" w:rsidR="00545B77" w:rsidRPr="00377373" w:rsidRDefault="00505BDF" w:rsidP="00FD4F7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города Сургута </w:t>
      </w:r>
      <w:r w:rsidRPr="00733AAE">
        <w:rPr>
          <w:rFonts w:ascii="Times New Roman" w:hAnsi="Times New Roman" w:cs="Times New Roman"/>
          <w:sz w:val="28"/>
          <w:szCs w:val="28"/>
        </w:rPr>
        <w:t>по итогам проведения общероссийского голосования по вопросу одобрения изменений в Конституцию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представила к наградам различного достоинства 600 организаторов голосования из 127 участковых избирательных комиссий города Сургута.  Из-за невозможности организации </w:t>
      </w:r>
      <w:r w:rsidR="00545B77">
        <w:rPr>
          <w:rFonts w:ascii="Times New Roman" w:hAnsi="Times New Roman" w:cs="Times New Roman"/>
          <w:sz w:val="28"/>
          <w:szCs w:val="28"/>
        </w:rPr>
        <w:t>публичного</w:t>
      </w:r>
      <w:r>
        <w:rPr>
          <w:rFonts w:ascii="Times New Roman" w:hAnsi="Times New Roman" w:cs="Times New Roman"/>
          <w:sz w:val="28"/>
          <w:szCs w:val="28"/>
        </w:rPr>
        <w:t xml:space="preserve"> торжественного вручения наград</w:t>
      </w:r>
      <w:r w:rsidR="00545B77">
        <w:rPr>
          <w:rFonts w:ascii="Times New Roman" w:hAnsi="Times New Roman" w:cs="Times New Roman"/>
          <w:sz w:val="28"/>
          <w:szCs w:val="28"/>
        </w:rPr>
        <w:t xml:space="preserve">, вызванной </w:t>
      </w:r>
      <w:r w:rsidR="00545B77" w:rsidRPr="00377373">
        <w:rPr>
          <w:rFonts w:ascii="Times New Roman" w:hAnsi="Times New Roman" w:cs="Times New Roman"/>
          <w:sz w:val="28"/>
          <w:szCs w:val="28"/>
        </w:rPr>
        <w:t>профилактик</w:t>
      </w:r>
      <w:r w:rsidR="00545B77">
        <w:rPr>
          <w:rFonts w:ascii="Times New Roman" w:hAnsi="Times New Roman" w:cs="Times New Roman"/>
          <w:sz w:val="28"/>
          <w:szCs w:val="28"/>
        </w:rPr>
        <w:t>ой</w:t>
      </w:r>
      <w:r w:rsidR="00545B77" w:rsidRPr="00377373">
        <w:rPr>
          <w:rFonts w:ascii="Times New Roman" w:hAnsi="Times New Roman" w:cs="Times New Roman"/>
          <w:sz w:val="28"/>
          <w:szCs w:val="28"/>
        </w:rPr>
        <w:t xml:space="preserve"> рисков, связанных с </w:t>
      </w:r>
      <w:r w:rsidR="00545B77">
        <w:rPr>
          <w:rFonts w:ascii="Times New Roman" w:hAnsi="Times New Roman" w:cs="Times New Roman"/>
          <w:sz w:val="28"/>
          <w:szCs w:val="28"/>
        </w:rPr>
        <w:t xml:space="preserve">процессом </w:t>
      </w:r>
      <w:r w:rsidR="00545B77" w:rsidRPr="00377373">
        <w:rPr>
          <w:rFonts w:ascii="Times New Roman" w:hAnsi="Times New Roman" w:cs="Times New Roman"/>
          <w:sz w:val="28"/>
          <w:szCs w:val="28"/>
        </w:rPr>
        <w:t>распространени</w:t>
      </w:r>
      <w:r w:rsidR="00545B77">
        <w:rPr>
          <w:rFonts w:ascii="Times New Roman" w:hAnsi="Times New Roman" w:cs="Times New Roman"/>
          <w:sz w:val="28"/>
          <w:szCs w:val="28"/>
        </w:rPr>
        <w:t>я</w:t>
      </w:r>
      <w:r w:rsidR="00545B77" w:rsidRPr="00377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B77" w:rsidRPr="0037737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45B77" w:rsidRPr="00377373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545B77" w:rsidRPr="0037737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45B77" w:rsidRPr="00377373">
        <w:rPr>
          <w:rFonts w:ascii="Times New Roman" w:hAnsi="Times New Roman" w:cs="Times New Roman"/>
          <w:sz w:val="28"/>
          <w:szCs w:val="28"/>
        </w:rPr>
        <w:t>)</w:t>
      </w:r>
      <w:r w:rsidR="00545B77">
        <w:rPr>
          <w:rFonts w:ascii="Times New Roman" w:hAnsi="Times New Roman" w:cs="Times New Roman"/>
          <w:sz w:val="28"/>
          <w:szCs w:val="28"/>
        </w:rPr>
        <w:t>,</w:t>
      </w:r>
    </w:p>
    <w:p w14:paraId="236C369F" w14:textId="476F5FFE" w:rsidR="00505BDF" w:rsidRPr="00E24B62" w:rsidRDefault="00545B77" w:rsidP="00FD4F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награды</w:t>
      </w:r>
      <w:r w:rsidR="00505BDF">
        <w:rPr>
          <w:rFonts w:ascii="Times New Roman" w:hAnsi="Times New Roman" w:cs="Times New Roman"/>
          <w:sz w:val="28"/>
          <w:szCs w:val="28"/>
        </w:rPr>
        <w:t xml:space="preserve"> </w:t>
      </w:r>
      <w:r w:rsidR="00505BDF" w:rsidRPr="00702ABC">
        <w:rPr>
          <w:rFonts w:ascii="Times New Roman" w:hAnsi="Times New Roman" w:cs="Times New Roman"/>
          <w:sz w:val="28"/>
          <w:szCs w:val="28"/>
        </w:rPr>
        <w:t>были переда</w:t>
      </w:r>
      <w:r w:rsidR="007501E0" w:rsidRPr="00702ABC">
        <w:rPr>
          <w:rFonts w:ascii="Times New Roman" w:hAnsi="Times New Roman" w:cs="Times New Roman"/>
          <w:sz w:val="28"/>
          <w:szCs w:val="28"/>
        </w:rPr>
        <w:t>ны непосредственно</w:t>
      </w:r>
      <w:r w:rsidR="007501E0">
        <w:rPr>
          <w:rFonts w:ascii="Times New Roman" w:hAnsi="Times New Roman" w:cs="Times New Roman"/>
          <w:sz w:val="28"/>
          <w:szCs w:val="28"/>
        </w:rPr>
        <w:t xml:space="preserve"> </w:t>
      </w:r>
      <w:r w:rsidR="00505BDF">
        <w:rPr>
          <w:rFonts w:ascii="Times New Roman" w:hAnsi="Times New Roman" w:cs="Times New Roman"/>
          <w:sz w:val="28"/>
          <w:szCs w:val="28"/>
        </w:rPr>
        <w:t xml:space="preserve">председателям участковых избирательных комиссий города Сургута для вручения </w:t>
      </w:r>
      <w:r w:rsidR="007501E0">
        <w:rPr>
          <w:rFonts w:ascii="Times New Roman" w:hAnsi="Times New Roman" w:cs="Times New Roman"/>
          <w:sz w:val="28"/>
          <w:szCs w:val="28"/>
        </w:rPr>
        <w:t xml:space="preserve">их </w:t>
      </w:r>
      <w:r w:rsidR="00505BDF">
        <w:rPr>
          <w:rFonts w:ascii="Times New Roman" w:hAnsi="Times New Roman" w:cs="Times New Roman"/>
          <w:sz w:val="28"/>
          <w:szCs w:val="28"/>
        </w:rPr>
        <w:t>отличившимся членам комиссий.</w:t>
      </w:r>
    </w:p>
    <w:p w14:paraId="50F0EA21" w14:textId="77777777" w:rsidR="005336D1" w:rsidRPr="00377373" w:rsidRDefault="00956A49" w:rsidP="00FD4F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37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330981" w:rsidRPr="00377373">
        <w:rPr>
          <w:rFonts w:ascii="Times New Roman" w:hAnsi="Times New Roman" w:cs="Times New Roman"/>
          <w:b/>
          <w:sz w:val="28"/>
          <w:szCs w:val="28"/>
          <w:u w:val="single"/>
        </w:rPr>
        <w:t>. Организация обучения членов участковых избирательных</w:t>
      </w:r>
      <w:r w:rsidR="0011521E" w:rsidRPr="003773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0098" w:rsidRPr="0037737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</w:t>
      </w:r>
      <w:r w:rsidR="00330981" w:rsidRPr="00377373">
        <w:rPr>
          <w:rFonts w:ascii="Times New Roman" w:hAnsi="Times New Roman" w:cs="Times New Roman"/>
          <w:b/>
          <w:sz w:val="28"/>
          <w:szCs w:val="28"/>
          <w:u w:val="single"/>
        </w:rPr>
        <w:t>комиссий города Сургута</w:t>
      </w:r>
    </w:p>
    <w:p w14:paraId="2D385841" w14:textId="314A02D9" w:rsidR="000F4314" w:rsidRDefault="005336D1" w:rsidP="00FD4F7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7373">
        <w:rPr>
          <w:rFonts w:ascii="Times New Roman" w:hAnsi="Times New Roman" w:cs="Times New Roman"/>
          <w:sz w:val="28"/>
          <w:szCs w:val="28"/>
        </w:rPr>
        <w:t xml:space="preserve"> </w:t>
      </w:r>
      <w:r w:rsidR="00330981" w:rsidRPr="00377373">
        <w:rPr>
          <w:rFonts w:ascii="Times New Roman" w:hAnsi="Times New Roman" w:cs="Times New Roman"/>
          <w:sz w:val="28"/>
          <w:szCs w:val="28"/>
        </w:rPr>
        <w:t>К полномочиям территориальной избирательной комиссии города Сургута относится профессиональная подготовка членов участковых избирателей комиссий и других орг</w:t>
      </w:r>
      <w:r w:rsidR="004B7657" w:rsidRPr="00377373">
        <w:rPr>
          <w:rFonts w:ascii="Times New Roman" w:hAnsi="Times New Roman" w:cs="Times New Roman"/>
          <w:sz w:val="28"/>
          <w:szCs w:val="28"/>
        </w:rPr>
        <w:t>анизаторов выборов.</w:t>
      </w:r>
      <w:r w:rsidR="000F4314" w:rsidRPr="00377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040098" w:rsidRPr="00377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этим </w:t>
      </w:r>
      <w:r w:rsidR="001D6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1D68B5" w:rsidRPr="00377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городе Сургуте </w:t>
      </w:r>
      <w:r w:rsidR="00040098" w:rsidRPr="0037737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0F4314" w:rsidRPr="00377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 апреля </w:t>
      </w:r>
      <w:r w:rsidR="001D6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 года </w:t>
      </w:r>
      <w:r w:rsidR="000F4314" w:rsidRPr="00377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стартовала масштабная работа территориальной избирательной комиссии в рамках повышения профессионального уровня членов участковых избирательных комиссий города. В течение </w:t>
      </w:r>
      <w:r w:rsidR="00475124" w:rsidRPr="00702ABC">
        <w:rPr>
          <w:rFonts w:ascii="Times New Roman" w:hAnsi="Times New Roman" w:cs="Times New Roman"/>
          <w:sz w:val="28"/>
          <w:szCs w:val="28"/>
          <w:shd w:val="clear" w:color="auto" w:fill="FFFFFF"/>
        </w:rPr>
        <w:t>апреля</w:t>
      </w:r>
      <w:r w:rsidR="000F4314" w:rsidRPr="00377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5C25">
        <w:rPr>
          <w:rFonts w:ascii="Times New Roman" w:hAnsi="Times New Roman" w:cs="Times New Roman"/>
          <w:sz w:val="28"/>
          <w:szCs w:val="28"/>
          <w:shd w:val="clear" w:color="auto" w:fill="FFFFFF"/>
        </w:rPr>
        <w:t>2020</w:t>
      </w:r>
      <w:r w:rsidR="000F4314" w:rsidRPr="00377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члены </w:t>
      </w:r>
      <w:proofErr w:type="spellStart"/>
      <w:r w:rsidR="000F4314" w:rsidRPr="00377373">
        <w:rPr>
          <w:rFonts w:ascii="Times New Roman" w:hAnsi="Times New Roman" w:cs="Times New Roman"/>
          <w:sz w:val="28"/>
          <w:szCs w:val="28"/>
          <w:shd w:val="clear" w:color="auto" w:fill="FFFFFF"/>
        </w:rPr>
        <w:t>теризбиркома</w:t>
      </w:r>
      <w:proofErr w:type="spellEnd"/>
      <w:r w:rsidR="000F4314" w:rsidRPr="00377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 Сургута проводили </w:t>
      </w:r>
      <w:r w:rsidR="00DF5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очное </w:t>
      </w:r>
      <w:r w:rsidR="00040098" w:rsidRPr="00377373">
        <w:rPr>
          <w:rFonts w:ascii="Times New Roman" w:hAnsi="Times New Roman" w:cs="Times New Roman"/>
          <w:sz w:val="28"/>
          <w:szCs w:val="28"/>
        </w:rPr>
        <w:t xml:space="preserve">обучение в форме </w:t>
      </w:r>
      <w:r w:rsidR="00040098" w:rsidRPr="00377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семинаров - </w:t>
      </w:r>
      <w:r w:rsidR="000F4314" w:rsidRPr="00377373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</w:t>
      </w:r>
      <w:r w:rsidR="00040098" w:rsidRPr="00377373">
        <w:rPr>
          <w:rFonts w:ascii="Times New Roman" w:hAnsi="Times New Roman" w:cs="Times New Roman"/>
          <w:sz w:val="28"/>
          <w:szCs w:val="28"/>
          <w:shd w:val="clear" w:color="auto" w:fill="FFFFFF"/>
        </w:rPr>
        <w:t>кумов</w:t>
      </w:r>
      <w:r w:rsidR="000F4314" w:rsidRPr="00377373">
        <w:rPr>
          <w:rFonts w:ascii="Times New Roman" w:hAnsi="Times New Roman" w:cs="Times New Roman"/>
          <w:sz w:val="28"/>
          <w:szCs w:val="28"/>
        </w:rPr>
        <w:t xml:space="preserve"> организаторов выборов по  актуальным вопросам избирательного права и избирательного процесса в</w:t>
      </w:r>
      <w:r w:rsidR="000F4314" w:rsidRPr="00377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 планом и графиком обучения членов УИК города, утвержденны</w:t>
      </w:r>
      <w:r w:rsidR="00040098" w:rsidRPr="00377373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163A26" w:rsidRPr="0037737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F4314" w:rsidRPr="00377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постановлением территориальной избирательной комиссии от </w:t>
      </w:r>
      <w:r w:rsidR="003F00EC">
        <w:rPr>
          <w:rFonts w:ascii="Times New Roman" w:hAnsi="Times New Roman" w:cs="Times New Roman"/>
          <w:sz w:val="28"/>
          <w:szCs w:val="28"/>
          <w:shd w:val="clear" w:color="auto" w:fill="FFFFFF"/>
        </w:rPr>
        <w:t>03.03.2020</w:t>
      </w:r>
      <w:r w:rsidR="000F4314" w:rsidRPr="00377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="003F0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805 </w:t>
      </w:r>
      <w:r w:rsidR="00A5505D" w:rsidRPr="00377373">
        <w:rPr>
          <w:rFonts w:ascii="Times New Roman" w:hAnsi="Times New Roman" w:cs="Times New Roman"/>
          <w:sz w:val="28"/>
          <w:szCs w:val="28"/>
        </w:rPr>
        <w:t xml:space="preserve">«Об </w:t>
      </w:r>
      <w:r w:rsidR="0085501A" w:rsidRPr="00377373">
        <w:rPr>
          <w:rFonts w:ascii="Times New Roman" w:hAnsi="Times New Roman" w:cs="Times New Roman"/>
          <w:sz w:val="28"/>
          <w:szCs w:val="28"/>
        </w:rPr>
        <w:t>утверждении</w:t>
      </w:r>
      <w:r w:rsidR="00A5505D" w:rsidRPr="00377373">
        <w:rPr>
          <w:rFonts w:ascii="Times New Roman" w:hAnsi="Times New Roman" w:cs="Times New Roman"/>
          <w:sz w:val="28"/>
          <w:szCs w:val="28"/>
        </w:rPr>
        <w:t xml:space="preserve"> плана и графика обучения членов участковых избирательных </w:t>
      </w:r>
      <w:r w:rsidR="00DF5C25">
        <w:rPr>
          <w:rFonts w:ascii="Times New Roman" w:hAnsi="Times New Roman" w:cs="Times New Roman"/>
          <w:sz w:val="28"/>
          <w:szCs w:val="28"/>
        </w:rPr>
        <w:t xml:space="preserve">комиссий города Сургута на 2020 </w:t>
      </w:r>
      <w:r w:rsidR="00A5505D" w:rsidRPr="00377373">
        <w:rPr>
          <w:rFonts w:ascii="Times New Roman" w:hAnsi="Times New Roman" w:cs="Times New Roman"/>
          <w:sz w:val="28"/>
          <w:szCs w:val="28"/>
        </w:rPr>
        <w:t xml:space="preserve">год» </w:t>
      </w:r>
      <w:r w:rsidR="000F4314" w:rsidRPr="00377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исполнения </w:t>
      </w:r>
      <w:r w:rsidR="00A5505D" w:rsidRPr="00377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мероприятий </w:t>
      </w:r>
      <w:r w:rsidR="000F4314" w:rsidRPr="00377373">
        <w:rPr>
          <w:rFonts w:ascii="Times New Roman" w:hAnsi="Times New Roman" w:cs="Times New Roman"/>
          <w:sz w:val="28"/>
          <w:szCs w:val="28"/>
        </w:rPr>
        <w:t>Плана работы Избирательной комиссии Ханты-Мансийского автономного округа – Югры по повышению правовой культуры избирателей (участников референдума) и обучению организаторо</w:t>
      </w:r>
      <w:r w:rsidR="00DF5C25">
        <w:rPr>
          <w:rFonts w:ascii="Times New Roman" w:hAnsi="Times New Roman" w:cs="Times New Roman"/>
          <w:sz w:val="28"/>
          <w:szCs w:val="28"/>
        </w:rPr>
        <w:t>в выборов и референдумов на 2020</w:t>
      </w:r>
      <w:r w:rsidR="000F4314" w:rsidRPr="00377373">
        <w:rPr>
          <w:rFonts w:ascii="Times New Roman" w:hAnsi="Times New Roman" w:cs="Times New Roman"/>
          <w:sz w:val="28"/>
          <w:szCs w:val="28"/>
        </w:rPr>
        <w:t xml:space="preserve"> год, утвержденного постановлением Избирательной комиссии ХМАО - Югры от </w:t>
      </w:r>
      <w:r w:rsidR="0082174D">
        <w:rPr>
          <w:rFonts w:ascii="Times New Roman" w:hAnsi="Times New Roman" w:cs="Times New Roman"/>
          <w:sz w:val="28"/>
          <w:szCs w:val="28"/>
        </w:rPr>
        <w:t>21.01.2020 №644.</w:t>
      </w:r>
      <w:r w:rsidR="00DF5C25" w:rsidRPr="00DF5C25">
        <w:rPr>
          <w:rFonts w:ascii="Times New Roman" w:hAnsi="Times New Roman" w:cs="Times New Roman"/>
          <w:sz w:val="28"/>
          <w:szCs w:val="28"/>
        </w:rPr>
        <w:t xml:space="preserve"> </w:t>
      </w:r>
      <w:r w:rsidR="00DE7E9D">
        <w:rPr>
          <w:rFonts w:ascii="Times New Roman" w:hAnsi="Times New Roman" w:cs="Times New Roman"/>
          <w:sz w:val="28"/>
          <w:szCs w:val="28"/>
        </w:rPr>
        <w:t>В целях соблюдения требований санитарно-эпидемиологической обстановки, в</w:t>
      </w:r>
      <w:r w:rsidR="00DE7E9D" w:rsidRPr="00377373">
        <w:rPr>
          <w:rFonts w:ascii="Times New Roman" w:hAnsi="Times New Roman" w:cs="Times New Roman"/>
          <w:sz w:val="28"/>
          <w:szCs w:val="28"/>
        </w:rPr>
        <w:t xml:space="preserve"> соответствии с утвержденным планом обучения </w:t>
      </w:r>
      <w:r w:rsidR="00AE6E63">
        <w:rPr>
          <w:rFonts w:ascii="Times New Roman" w:hAnsi="Times New Roman" w:cs="Times New Roman"/>
          <w:sz w:val="28"/>
          <w:szCs w:val="28"/>
        </w:rPr>
        <w:t xml:space="preserve">в июне месяце 2020 года </w:t>
      </w:r>
      <w:r w:rsidR="00DE7E9D" w:rsidRPr="00377373">
        <w:rPr>
          <w:rFonts w:ascii="Times New Roman" w:hAnsi="Times New Roman" w:cs="Times New Roman"/>
          <w:sz w:val="28"/>
          <w:szCs w:val="28"/>
        </w:rPr>
        <w:t>ТИК города Сургута</w:t>
      </w:r>
      <w:r w:rsidR="00AE6E63" w:rsidRPr="00AE6E63">
        <w:rPr>
          <w:rFonts w:ascii="Times New Roman" w:hAnsi="Times New Roman" w:cs="Times New Roman"/>
          <w:sz w:val="28"/>
          <w:szCs w:val="28"/>
        </w:rPr>
        <w:t xml:space="preserve"> </w:t>
      </w:r>
      <w:r w:rsidR="00AE6E63" w:rsidRPr="00377373">
        <w:rPr>
          <w:rFonts w:ascii="Times New Roman" w:hAnsi="Times New Roman" w:cs="Times New Roman"/>
          <w:sz w:val="28"/>
          <w:szCs w:val="28"/>
        </w:rPr>
        <w:t>ежедневно</w:t>
      </w:r>
      <w:r w:rsidR="00DE7E9D" w:rsidRPr="00377373">
        <w:rPr>
          <w:rFonts w:ascii="Times New Roman" w:hAnsi="Times New Roman" w:cs="Times New Roman"/>
          <w:sz w:val="28"/>
          <w:szCs w:val="28"/>
        </w:rPr>
        <w:t xml:space="preserve"> проводила </w:t>
      </w:r>
      <w:r w:rsidR="00DF5C25" w:rsidRPr="00377373">
        <w:rPr>
          <w:rFonts w:ascii="Times New Roman" w:hAnsi="Times New Roman" w:cs="Times New Roman"/>
          <w:sz w:val="28"/>
          <w:szCs w:val="28"/>
        </w:rPr>
        <w:t>обучение членов комиссий в режиме ВКС</w:t>
      </w:r>
      <w:r w:rsidR="00DF5C25">
        <w:rPr>
          <w:rFonts w:ascii="Times New Roman" w:hAnsi="Times New Roman" w:cs="Times New Roman"/>
          <w:sz w:val="28"/>
          <w:szCs w:val="28"/>
        </w:rPr>
        <w:t>.</w:t>
      </w:r>
    </w:p>
    <w:p w14:paraId="659E92D2" w14:textId="00D03E50" w:rsidR="000F4314" w:rsidRPr="00377373" w:rsidRDefault="000F4314" w:rsidP="00FD4F7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cs="Times New Roman"/>
          <w:sz w:val="28"/>
          <w:szCs w:val="28"/>
          <w:shd w:val="clear" w:color="auto" w:fill="FFFFFF"/>
        </w:rPr>
      </w:pPr>
      <w:r w:rsidRPr="00377373">
        <w:rPr>
          <w:rFonts w:cs="Times New Roman"/>
          <w:sz w:val="28"/>
          <w:szCs w:val="28"/>
          <w:shd w:val="clear" w:color="auto" w:fill="FFFFFF"/>
        </w:rPr>
        <w:t>Основной целью проводимых мероприятий явля</w:t>
      </w:r>
      <w:r w:rsidR="004F155E" w:rsidRPr="00377373">
        <w:rPr>
          <w:rFonts w:cs="Times New Roman"/>
          <w:sz w:val="28"/>
          <w:szCs w:val="28"/>
          <w:shd w:val="clear" w:color="auto" w:fill="FFFFFF"/>
        </w:rPr>
        <w:t>лось</w:t>
      </w:r>
      <w:r w:rsidRPr="00377373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4F155E" w:rsidRPr="00377373">
        <w:rPr>
          <w:rFonts w:cs="Times New Roman"/>
          <w:sz w:val="28"/>
          <w:szCs w:val="28"/>
          <w:shd w:val="clear" w:color="auto" w:fill="FFFFFF"/>
        </w:rPr>
        <w:t xml:space="preserve">повышение уровня профессиональной подготовки членов участковых </w:t>
      </w:r>
      <w:r w:rsidR="00D55270" w:rsidRPr="00377373">
        <w:rPr>
          <w:rFonts w:cs="Times New Roman"/>
          <w:sz w:val="28"/>
          <w:szCs w:val="28"/>
          <w:shd w:val="clear" w:color="auto" w:fill="FFFFFF"/>
        </w:rPr>
        <w:t>комиссий, имеющих</w:t>
      </w:r>
      <w:r w:rsidR="004F155E" w:rsidRPr="00377373">
        <w:rPr>
          <w:rFonts w:cs="Times New Roman"/>
          <w:sz w:val="28"/>
          <w:szCs w:val="28"/>
          <w:shd w:val="clear" w:color="auto" w:fill="FFFFFF"/>
        </w:rPr>
        <w:t xml:space="preserve"> опыт работы в области избирательного права и избирательного процесса, расширения их теоретических и практических навыков работы, а </w:t>
      </w:r>
      <w:r w:rsidR="00D55270" w:rsidRPr="00377373">
        <w:rPr>
          <w:rFonts w:cs="Times New Roman"/>
          <w:sz w:val="28"/>
          <w:szCs w:val="28"/>
          <w:shd w:val="clear" w:color="auto" w:fill="FFFFFF"/>
        </w:rPr>
        <w:t>также и</w:t>
      </w:r>
      <w:r w:rsidR="004F155E" w:rsidRPr="00377373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377373">
        <w:rPr>
          <w:rFonts w:cs="Times New Roman"/>
          <w:sz w:val="28"/>
          <w:szCs w:val="28"/>
          <w:shd w:val="clear" w:color="auto" w:fill="FFFFFF"/>
        </w:rPr>
        <w:t>обучени</w:t>
      </w:r>
      <w:r w:rsidR="004F155E" w:rsidRPr="00377373">
        <w:rPr>
          <w:rFonts w:cs="Times New Roman"/>
          <w:sz w:val="28"/>
          <w:szCs w:val="28"/>
          <w:shd w:val="clear" w:color="auto" w:fill="FFFFFF"/>
        </w:rPr>
        <w:t>я</w:t>
      </w:r>
      <w:r w:rsidRPr="00377373">
        <w:rPr>
          <w:rFonts w:cs="Times New Roman"/>
          <w:sz w:val="28"/>
          <w:szCs w:val="28"/>
          <w:shd w:val="clear" w:color="auto" w:fill="FFFFFF"/>
        </w:rPr>
        <w:t xml:space="preserve"> новых </w:t>
      </w:r>
      <w:r w:rsidR="00D55270">
        <w:rPr>
          <w:rFonts w:cs="Times New Roman"/>
          <w:sz w:val="28"/>
          <w:szCs w:val="28"/>
          <w:shd w:val="clear" w:color="auto" w:fill="FFFFFF"/>
        </w:rPr>
        <w:t>членов УИК</w:t>
      </w:r>
      <w:r w:rsidRPr="00377373">
        <w:rPr>
          <w:rFonts w:cs="Times New Roman"/>
          <w:iCs/>
          <w:sz w:val="28"/>
          <w:szCs w:val="28"/>
        </w:rPr>
        <w:t>,</w:t>
      </w:r>
      <w:r w:rsidR="004F155E" w:rsidRPr="00377373">
        <w:rPr>
          <w:rFonts w:cs="Times New Roman"/>
          <w:iCs/>
          <w:sz w:val="28"/>
          <w:szCs w:val="28"/>
        </w:rPr>
        <w:t xml:space="preserve"> </w:t>
      </w:r>
      <w:r w:rsidRPr="00377373">
        <w:rPr>
          <w:rFonts w:cs="Times New Roman"/>
          <w:iCs/>
          <w:sz w:val="28"/>
          <w:szCs w:val="28"/>
        </w:rPr>
        <w:t>которые ранее не были задействованы в организации голосования избирателей</w:t>
      </w:r>
      <w:r w:rsidRPr="00377373">
        <w:rPr>
          <w:rFonts w:cs="Times New Roman"/>
          <w:sz w:val="28"/>
          <w:szCs w:val="28"/>
          <w:shd w:val="clear" w:color="auto" w:fill="FFFFFF"/>
        </w:rPr>
        <w:t xml:space="preserve">. </w:t>
      </w:r>
    </w:p>
    <w:p w14:paraId="0F7380FF" w14:textId="4F7A694D" w:rsidR="000F4314" w:rsidRPr="00377373" w:rsidRDefault="000F4314" w:rsidP="00FD4F7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cs="Times New Roman"/>
          <w:color w:val="111111"/>
          <w:sz w:val="28"/>
          <w:szCs w:val="28"/>
        </w:rPr>
      </w:pPr>
      <w:r w:rsidRPr="00377373">
        <w:rPr>
          <w:rFonts w:cs="Times New Roman"/>
          <w:sz w:val="28"/>
          <w:szCs w:val="28"/>
        </w:rPr>
        <w:t xml:space="preserve">Основные вопросы, которые </w:t>
      </w:r>
      <w:r w:rsidR="00A02C2F" w:rsidRPr="00377373">
        <w:rPr>
          <w:rFonts w:cs="Times New Roman"/>
          <w:sz w:val="28"/>
          <w:szCs w:val="28"/>
        </w:rPr>
        <w:t xml:space="preserve">подробно </w:t>
      </w:r>
      <w:r w:rsidRPr="00377373">
        <w:rPr>
          <w:rFonts w:cs="Times New Roman"/>
          <w:sz w:val="28"/>
          <w:szCs w:val="28"/>
        </w:rPr>
        <w:t xml:space="preserve">рассматривались в ходе прошедшего обучения, - это </w:t>
      </w:r>
      <w:r w:rsidRPr="00377373">
        <w:rPr>
          <w:rFonts w:cs="Times New Roman"/>
          <w:color w:val="111111"/>
          <w:sz w:val="28"/>
          <w:szCs w:val="28"/>
        </w:rPr>
        <w:t xml:space="preserve">непосредственные действия членов УИК при подготовке и открытии избирательного участка в день голосования, а также их </w:t>
      </w:r>
      <w:r w:rsidRPr="00377373">
        <w:rPr>
          <w:rFonts w:cs="Times New Roman"/>
          <w:color w:val="111111"/>
          <w:sz w:val="28"/>
          <w:szCs w:val="28"/>
        </w:rPr>
        <w:lastRenderedPageBreak/>
        <w:t xml:space="preserve">работы на избирательном участке после 20.00 часов по подсчету и погашению неиспользованных бюллетеней. При этом участники практикумов и деловых игр предметно разбирали </w:t>
      </w:r>
      <w:r w:rsidRPr="00377373">
        <w:rPr>
          <w:rFonts w:cs="Times New Roman"/>
          <w:sz w:val="28"/>
          <w:szCs w:val="28"/>
          <w:shd w:val="clear" w:color="auto" w:fill="FFFFFF"/>
        </w:rPr>
        <w:t>особенности работы со списком избирателей при подсчете голосов избирателей,</w:t>
      </w:r>
      <w:r w:rsidRPr="00377373"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77373">
        <w:rPr>
          <w:rFonts w:cs="Times New Roman"/>
          <w:color w:val="111111"/>
          <w:sz w:val="28"/>
          <w:szCs w:val="28"/>
        </w:rPr>
        <w:t>подсчете бюллетеней</w:t>
      </w:r>
      <w:r w:rsidR="00163A26" w:rsidRPr="00377373">
        <w:rPr>
          <w:rFonts w:cs="Times New Roman"/>
          <w:color w:val="111111"/>
          <w:sz w:val="28"/>
          <w:szCs w:val="28"/>
        </w:rPr>
        <w:t>,</w:t>
      </w:r>
      <w:r w:rsidRPr="00377373">
        <w:rPr>
          <w:rFonts w:cs="Times New Roman"/>
          <w:color w:val="111111"/>
          <w:sz w:val="28"/>
          <w:szCs w:val="28"/>
        </w:rPr>
        <w:t xml:space="preserve"> извлекаемых </w:t>
      </w:r>
      <w:r w:rsidR="00886226" w:rsidRPr="00377373">
        <w:rPr>
          <w:rFonts w:cs="Times New Roman"/>
          <w:color w:val="111111"/>
          <w:sz w:val="28"/>
          <w:szCs w:val="28"/>
        </w:rPr>
        <w:t>из переносных</w:t>
      </w:r>
      <w:r w:rsidRPr="00377373">
        <w:rPr>
          <w:rFonts w:cs="Times New Roman"/>
          <w:color w:val="111111"/>
          <w:sz w:val="28"/>
          <w:szCs w:val="28"/>
        </w:rPr>
        <w:t xml:space="preserve">, а затем и из стационарных ящиков для голосования. Особое внимание в ходе практических занятий </w:t>
      </w:r>
      <w:r w:rsidR="00AE6E63">
        <w:rPr>
          <w:rFonts w:cs="Times New Roman"/>
          <w:color w:val="111111"/>
          <w:sz w:val="28"/>
          <w:szCs w:val="28"/>
        </w:rPr>
        <w:t>организаторами обучения</w:t>
      </w:r>
      <w:r w:rsidRPr="00377373">
        <w:rPr>
          <w:rFonts w:cs="Times New Roman"/>
          <w:color w:val="111111"/>
          <w:sz w:val="28"/>
          <w:szCs w:val="28"/>
        </w:rPr>
        <w:t xml:space="preserve"> уделялось качественному проведению </w:t>
      </w:r>
      <w:r w:rsidR="00AE6E63">
        <w:rPr>
          <w:rFonts w:cs="Times New Roman"/>
          <w:color w:val="111111"/>
          <w:sz w:val="28"/>
          <w:szCs w:val="28"/>
        </w:rPr>
        <w:t xml:space="preserve">членами УИК </w:t>
      </w:r>
      <w:r w:rsidRPr="00377373">
        <w:rPr>
          <w:rFonts w:cs="Times New Roman"/>
          <w:color w:val="111111"/>
          <w:sz w:val="28"/>
          <w:szCs w:val="28"/>
        </w:rPr>
        <w:t>итоговых заседаний с рассмотрением жалоб и заявлений, подписанием протокола УИК об итогах голосования и подготовк</w:t>
      </w:r>
      <w:r w:rsidR="00AE6E63">
        <w:rPr>
          <w:rFonts w:cs="Times New Roman"/>
          <w:color w:val="111111"/>
          <w:sz w:val="28"/>
          <w:szCs w:val="28"/>
        </w:rPr>
        <w:t>и</w:t>
      </w:r>
      <w:r w:rsidRPr="00377373">
        <w:rPr>
          <w:rFonts w:cs="Times New Roman"/>
          <w:color w:val="111111"/>
          <w:sz w:val="28"/>
          <w:szCs w:val="28"/>
        </w:rPr>
        <w:t xml:space="preserve"> копий итоговых протоколов с оформлением ведомости их выдачи.</w:t>
      </w:r>
    </w:p>
    <w:p w14:paraId="735EC1FD" w14:textId="6C4EE801" w:rsidR="000F4314" w:rsidRPr="00377373" w:rsidRDefault="000F4314" w:rsidP="00FD4F7A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cs="Times New Roman"/>
          <w:sz w:val="28"/>
          <w:szCs w:val="28"/>
          <w:shd w:val="clear" w:color="auto" w:fill="FFFFFF"/>
        </w:rPr>
      </w:pPr>
      <w:r w:rsidRPr="00377373">
        <w:rPr>
          <w:rFonts w:cs="Times New Roman"/>
          <w:sz w:val="28"/>
          <w:szCs w:val="28"/>
          <w:shd w:val="clear" w:color="auto" w:fill="FFFFFF"/>
        </w:rPr>
        <w:t xml:space="preserve">В ходе занятий участники подтверждали свои знания </w:t>
      </w:r>
      <w:r w:rsidR="00DE7E9D" w:rsidRPr="00AE6E63">
        <w:rPr>
          <w:rFonts w:cs="Times New Roman"/>
          <w:sz w:val="28"/>
          <w:szCs w:val="28"/>
          <w:shd w:val="clear" w:color="auto" w:fill="FFFFFF"/>
        </w:rPr>
        <w:t>в области</w:t>
      </w:r>
      <w:r w:rsidR="00DE7E9D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377373">
        <w:rPr>
          <w:rFonts w:cs="Times New Roman"/>
          <w:sz w:val="28"/>
          <w:szCs w:val="28"/>
          <w:shd w:val="clear" w:color="auto" w:fill="FFFFFF"/>
        </w:rPr>
        <w:t>избирательного процесса, а по окончанию - активно обсуждали возникающие нестандартные ситуации.</w:t>
      </w:r>
    </w:p>
    <w:p w14:paraId="3A089762" w14:textId="7083E209" w:rsidR="001171CA" w:rsidRPr="00377373" w:rsidRDefault="000F4314" w:rsidP="00FD4F7A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cs="Times New Roman"/>
          <w:sz w:val="28"/>
          <w:szCs w:val="28"/>
          <w:shd w:val="clear" w:color="auto" w:fill="FFFFFF"/>
        </w:rPr>
      </w:pPr>
      <w:r w:rsidRPr="00377373">
        <w:rPr>
          <w:rFonts w:cs="Times New Roman"/>
          <w:sz w:val="28"/>
          <w:szCs w:val="28"/>
          <w:shd w:val="clear" w:color="auto" w:fill="FFFFFF"/>
        </w:rPr>
        <w:t xml:space="preserve">По мнению </w:t>
      </w:r>
      <w:r w:rsidR="00564DD6" w:rsidRPr="00377373">
        <w:rPr>
          <w:rFonts w:cs="Times New Roman"/>
          <w:sz w:val="28"/>
          <w:szCs w:val="28"/>
          <w:shd w:val="clear" w:color="auto" w:fill="FFFFFF"/>
        </w:rPr>
        <w:t xml:space="preserve">членов избирательных комиссий, </w:t>
      </w:r>
      <w:r w:rsidRPr="00377373">
        <w:rPr>
          <w:rFonts w:cs="Times New Roman"/>
          <w:sz w:val="28"/>
          <w:szCs w:val="28"/>
          <w:shd w:val="clear" w:color="auto" w:fill="FFFFFF"/>
        </w:rPr>
        <w:t>прошедших обучение</w:t>
      </w:r>
      <w:r w:rsidR="007D5A5F" w:rsidRPr="00377373">
        <w:rPr>
          <w:rFonts w:cs="Times New Roman"/>
          <w:sz w:val="28"/>
          <w:szCs w:val="28"/>
          <w:shd w:val="clear" w:color="auto" w:fill="FFFFFF"/>
        </w:rPr>
        <w:t>,</w:t>
      </w:r>
      <w:r w:rsidRPr="00377373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7D5A5F" w:rsidRPr="00377373">
        <w:rPr>
          <w:rFonts w:cs="Times New Roman"/>
          <w:sz w:val="28"/>
          <w:szCs w:val="28"/>
          <w:shd w:val="clear" w:color="auto" w:fill="FFFFFF"/>
        </w:rPr>
        <w:t>такой формат занятий</w:t>
      </w:r>
      <w:r w:rsidRPr="00377373">
        <w:rPr>
          <w:rFonts w:cs="Times New Roman"/>
          <w:sz w:val="28"/>
          <w:szCs w:val="28"/>
          <w:shd w:val="clear" w:color="auto" w:fill="FFFFFF"/>
        </w:rPr>
        <w:t xml:space="preserve"> позволяет поделиться практическим опытом и выработать единый алгоритм действий по применению норм избирательного законодательства в процессе организации голосования. Аналогичные формы активного обучения, инициированные территориальной избирательной комиссией города Сургута, будут использоваться </w:t>
      </w:r>
      <w:r w:rsidR="00AE6E63">
        <w:rPr>
          <w:rFonts w:cs="Times New Roman"/>
          <w:sz w:val="28"/>
          <w:szCs w:val="28"/>
          <w:shd w:val="clear" w:color="auto" w:fill="FFFFFF"/>
        </w:rPr>
        <w:t xml:space="preserve">и </w:t>
      </w:r>
      <w:r w:rsidRPr="00AE6E63">
        <w:rPr>
          <w:rFonts w:cs="Times New Roman"/>
          <w:sz w:val="28"/>
          <w:szCs w:val="28"/>
          <w:shd w:val="clear" w:color="auto" w:fill="FFFFFF"/>
        </w:rPr>
        <w:t xml:space="preserve">в </w:t>
      </w:r>
      <w:r w:rsidR="00DE7E9D" w:rsidRPr="00AE6E63">
        <w:rPr>
          <w:rFonts w:cs="Times New Roman"/>
          <w:sz w:val="28"/>
          <w:szCs w:val="28"/>
          <w:shd w:val="clear" w:color="auto" w:fill="FFFFFF"/>
        </w:rPr>
        <w:t>дальнейшем</w:t>
      </w:r>
      <w:r w:rsidRPr="00377373">
        <w:rPr>
          <w:rFonts w:cs="Times New Roman"/>
          <w:sz w:val="28"/>
          <w:szCs w:val="28"/>
          <w:shd w:val="clear" w:color="auto" w:fill="FFFFFF"/>
        </w:rPr>
        <w:t xml:space="preserve"> в работе с кадровым составом участковых избирательных комиссий.</w:t>
      </w:r>
    </w:p>
    <w:p w14:paraId="54AE7664" w14:textId="4FF32707" w:rsidR="000F4314" w:rsidRPr="00377373" w:rsidRDefault="00330981" w:rsidP="00FD4F7A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cs="Times New Roman"/>
          <w:sz w:val="28"/>
          <w:szCs w:val="28"/>
          <w:shd w:val="clear" w:color="auto" w:fill="FFFFFF"/>
        </w:rPr>
      </w:pPr>
      <w:r w:rsidRPr="00377373">
        <w:rPr>
          <w:rFonts w:cs="Times New Roman"/>
          <w:sz w:val="28"/>
          <w:szCs w:val="28"/>
        </w:rPr>
        <w:t xml:space="preserve">  </w:t>
      </w:r>
    </w:p>
    <w:p w14:paraId="4400CF37" w14:textId="5C80C994" w:rsidR="00330981" w:rsidRPr="00377373" w:rsidRDefault="00D55270" w:rsidP="00FD4F7A">
      <w:pPr>
        <w:spacing w:line="24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2020</w:t>
      </w:r>
      <w:r w:rsidR="00330981" w:rsidRPr="0037737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было проведено </w:t>
      </w:r>
      <w:r w:rsidR="004D6B73" w:rsidRPr="00AE6E6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  <w:r w:rsidR="00330981" w:rsidRPr="00377373">
        <w:rPr>
          <w:rStyle w:val="apple-style-span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="00AE6E63" w:rsidRPr="00AE6E6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комплексных </w:t>
      </w:r>
      <w:r w:rsidR="00330981" w:rsidRPr="0037737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обучающих мероприятий (семинаров, совещаний и т.п.) для различных категорий </w:t>
      </w:r>
      <w:r w:rsidR="000F4314" w:rsidRPr="0037737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организаторов выборов.</w:t>
      </w:r>
    </w:p>
    <w:p w14:paraId="6E1A589B" w14:textId="09FA7CEA" w:rsidR="000F4314" w:rsidRPr="00377373" w:rsidRDefault="000F4314" w:rsidP="00FD4F7A">
      <w:pPr>
        <w:spacing w:line="24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737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Прошли обучение </w:t>
      </w:r>
      <w:r w:rsidR="00101FCB" w:rsidRPr="00AE6E6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</w:t>
      </w:r>
      <w:r w:rsidR="008D033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101FCB" w:rsidRPr="00AE6E6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101FC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737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членов комиссий с правом решающего голоса, </w:t>
      </w:r>
      <w:r w:rsidR="00101FCB" w:rsidRPr="00AE6E6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725C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65 </w:t>
      </w:r>
      <w:r w:rsidRPr="0037737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членов резерва составов участковых избирательных комиссий.</w:t>
      </w:r>
    </w:p>
    <w:p w14:paraId="03C6142B" w14:textId="7FA01E55" w:rsidR="00046DB3" w:rsidRDefault="00046DB3" w:rsidP="00FD4F7A">
      <w:pPr>
        <w:pStyle w:val="a4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10071C9" w14:textId="77777777" w:rsidR="00330981" w:rsidRPr="00377373" w:rsidRDefault="006B196E" w:rsidP="00FD4F7A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37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8616F7" w:rsidRPr="00377373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330981" w:rsidRPr="00377373">
        <w:rPr>
          <w:rFonts w:ascii="Times New Roman" w:hAnsi="Times New Roman" w:cs="Times New Roman"/>
          <w:b/>
          <w:sz w:val="28"/>
          <w:szCs w:val="28"/>
          <w:u w:val="single"/>
        </w:rPr>
        <w:t>Повышение правовой культуры избирателей города Сургута</w:t>
      </w:r>
    </w:p>
    <w:p w14:paraId="691A26C0" w14:textId="76903321" w:rsidR="00330981" w:rsidRPr="00377373" w:rsidRDefault="00330981" w:rsidP="00FD4F7A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66787F9" w14:textId="1A7E1353" w:rsidR="00DE7E9D" w:rsidRDefault="006B196E" w:rsidP="00FD4F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37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Город Сургут - крупнейший промышленный и культурный центр Ханты-Мансийского автономного округа - Югры Тюменской области. Количество жителей на территории города составляет </w:t>
      </w:r>
      <w:r w:rsidR="001171CA" w:rsidRPr="00377373">
        <w:rPr>
          <w:rFonts w:ascii="Times New Roman" w:hAnsi="Times New Roman" w:cs="Times New Roman"/>
          <w:color w:val="000000"/>
          <w:sz w:val="28"/>
          <w:szCs w:val="28"/>
        </w:rPr>
        <w:t>около</w:t>
      </w:r>
      <w:r w:rsidRPr="00377373">
        <w:rPr>
          <w:rFonts w:ascii="Times New Roman" w:hAnsi="Times New Roman" w:cs="Times New Roman"/>
          <w:color w:val="000000"/>
          <w:sz w:val="28"/>
          <w:szCs w:val="28"/>
        </w:rPr>
        <w:t xml:space="preserve"> 400,0 тысяч человек, соответственно </w:t>
      </w:r>
      <w:r w:rsidR="00DE7E9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477C6">
        <w:rPr>
          <w:rFonts w:ascii="Times New Roman" w:hAnsi="Times New Roman" w:cs="Times New Roman"/>
          <w:color w:val="000000"/>
          <w:sz w:val="28"/>
          <w:szCs w:val="28"/>
        </w:rPr>
        <w:t>Сургуте проживает</w:t>
      </w:r>
      <w:r w:rsidR="00DE7E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7373">
        <w:rPr>
          <w:rFonts w:ascii="Times New Roman" w:hAnsi="Times New Roman" w:cs="Times New Roman"/>
          <w:color w:val="000000"/>
          <w:sz w:val="28"/>
          <w:szCs w:val="28"/>
        </w:rPr>
        <w:t>наибольш</w:t>
      </w:r>
      <w:r w:rsidR="00DE7E9D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Pr="00377373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избирателей</w:t>
      </w:r>
      <w:r w:rsidR="00DE7E9D">
        <w:rPr>
          <w:rFonts w:ascii="Times New Roman" w:hAnsi="Times New Roman" w:cs="Times New Roman"/>
          <w:color w:val="000000"/>
          <w:sz w:val="28"/>
          <w:szCs w:val="28"/>
        </w:rPr>
        <w:t xml:space="preserve"> Ханты-Мансийского автономного округа-Югры</w:t>
      </w:r>
      <w:r w:rsidRPr="0037737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77A289C" w14:textId="59255340" w:rsidR="006B196E" w:rsidRDefault="0075578B" w:rsidP="00FD4F7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Понимая особенность </w:t>
      </w:r>
      <w:r w:rsidRPr="0075578B">
        <w:rPr>
          <w:rFonts w:ascii="Times New Roman" w:hAnsi="Times New Roman" w:cs="Times New Roman"/>
          <w:color w:val="000000"/>
          <w:sz w:val="28"/>
          <w:szCs w:val="28"/>
        </w:rPr>
        <w:t>проведени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в </w:t>
      </w:r>
      <w:r w:rsidRPr="0075578B">
        <w:rPr>
          <w:rStyle w:val="ae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2020 год</w:t>
      </w:r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у</w:t>
      </w:r>
      <w:r w:rsidRPr="0075578B">
        <w:rPr>
          <w:rStyle w:val="ae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6725CA">
        <w:rPr>
          <w:rFonts w:ascii="Times New Roman" w:hAnsi="Times New Roman" w:cs="Times New Roman"/>
          <w:color w:val="000000"/>
          <w:sz w:val="28"/>
          <w:szCs w:val="28"/>
        </w:rPr>
        <w:t>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7373">
        <w:rPr>
          <w:rFonts w:ascii="Times New Roman" w:hAnsi="Times New Roman" w:cs="Times New Roman"/>
          <w:color w:val="000000"/>
          <w:sz w:val="28"/>
          <w:szCs w:val="28"/>
        </w:rPr>
        <w:t>города Сургута</w:t>
      </w:r>
      <w:r w:rsidRPr="0075578B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</w:t>
      </w:r>
      <w:r w:rsidRPr="00755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755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578B">
        <w:rPr>
          <w:rFonts w:ascii="Times New Roman" w:hAnsi="Times New Roman" w:cs="Times New Roman"/>
          <w:sz w:val="28"/>
          <w:szCs w:val="28"/>
          <w:shd w:val="clear" w:color="auto" w:fill="FFFFFF"/>
        </w:rPr>
        <w:t>политического </w:t>
      </w:r>
      <w:r w:rsidRPr="0075578B">
        <w:rPr>
          <w:rStyle w:val="ae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мероприятия -</w:t>
      </w:r>
      <w:r w:rsidRPr="0075578B">
        <w:rPr>
          <w:rFonts w:ascii="Times New Roman" w:hAnsi="Times New Roman" w:cs="Times New Roman"/>
          <w:sz w:val="28"/>
          <w:szCs w:val="28"/>
        </w:rPr>
        <w:t xml:space="preserve"> </w:t>
      </w:r>
      <w:r w:rsidR="00586AAF" w:rsidRPr="0075578B">
        <w:rPr>
          <w:rFonts w:ascii="Times New Roman" w:hAnsi="Times New Roman" w:cs="Times New Roman"/>
          <w:color w:val="000000"/>
          <w:sz w:val="28"/>
          <w:szCs w:val="28"/>
        </w:rPr>
        <w:t>общероссийского</w:t>
      </w:r>
      <w:r w:rsidR="00586AAF">
        <w:rPr>
          <w:rFonts w:ascii="Times New Roman" w:hAnsi="Times New Roman" w:cs="Times New Roman"/>
          <w:color w:val="000000"/>
          <w:sz w:val="28"/>
          <w:szCs w:val="28"/>
        </w:rPr>
        <w:t xml:space="preserve"> голосования по одобрению поправок в Конституцию Р</w:t>
      </w:r>
      <w:r w:rsidR="00DE7E9D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586AAF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DE7E9D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586A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B196E" w:rsidRPr="00377373">
        <w:rPr>
          <w:rFonts w:ascii="Times New Roman" w:hAnsi="Times New Roman" w:cs="Times New Roman"/>
          <w:color w:val="000000"/>
          <w:sz w:val="28"/>
          <w:szCs w:val="28"/>
        </w:rPr>
        <w:t>территориальн</w:t>
      </w:r>
      <w:r w:rsidR="00586AAF">
        <w:rPr>
          <w:rFonts w:ascii="Times New Roman" w:hAnsi="Times New Roman" w:cs="Times New Roman"/>
          <w:color w:val="000000"/>
          <w:sz w:val="28"/>
          <w:szCs w:val="28"/>
        </w:rPr>
        <w:t>ая избирательная комиссия</w:t>
      </w:r>
      <w:r w:rsidR="0010566B">
        <w:rPr>
          <w:rFonts w:ascii="Times New Roman" w:hAnsi="Times New Roman" w:cs="Times New Roman"/>
          <w:color w:val="000000"/>
          <w:sz w:val="28"/>
          <w:szCs w:val="28"/>
        </w:rPr>
        <w:t xml:space="preserve"> города</w:t>
      </w:r>
      <w:r w:rsidR="00586A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196E" w:rsidRPr="00377373">
        <w:rPr>
          <w:rFonts w:ascii="Times New Roman" w:hAnsi="Times New Roman" w:cs="Times New Roman"/>
          <w:color w:val="000000"/>
          <w:sz w:val="28"/>
          <w:szCs w:val="28"/>
        </w:rPr>
        <w:t>уделя</w:t>
      </w:r>
      <w:r w:rsidR="00586AAF">
        <w:rPr>
          <w:rFonts w:ascii="Times New Roman" w:hAnsi="Times New Roman" w:cs="Times New Roman"/>
          <w:color w:val="000000"/>
          <w:sz w:val="28"/>
          <w:szCs w:val="28"/>
        </w:rPr>
        <w:t xml:space="preserve">ла </w:t>
      </w:r>
      <w:r w:rsidR="0010566B">
        <w:rPr>
          <w:rFonts w:ascii="Times New Roman" w:hAnsi="Times New Roman" w:cs="Times New Roman"/>
          <w:color w:val="000000"/>
          <w:sz w:val="28"/>
          <w:szCs w:val="28"/>
        </w:rPr>
        <w:t>особое</w:t>
      </w:r>
      <w:r w:rsidR="00586AAF">
        <w:rPr>
          <w:rFonts w:ascii="Times New Roman" w:hAnsi="Times New Roman" w:cs="Times New Roman"/>
          <w:color w:val="000000"/>
          <w:sz w:val="28"/>
          <w:szCs w:val="28"/>
        </w:rPr>
        <w:t xml:space="preserve"> внимание </w:t>
      </w:r>
      <w:r w:rsidR="0010566B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</w:t>
      </w:r>
      <w:r w:rsidR="00586AAF">
        <w:rPr>
          <w:rFonts w:ascii="Times New Roman" w:hAnsi="Times New Roman" w:cs="Times New Roman"/>
          <w:color w:val="000000"/>
          <w:sz w:val="28"/>
          <w:szCs w:val="28"/>
        </w:rPr>
        <w:t>информационно-разъяснительной работ</w:t>
      </w:r>
      <w:r w:rsidR="0010566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86AAF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6B196E" w:rsidRPr="00377373">
        <w:rPr>
          <w:rFonts w:ascii="Times New Roman" w:hAnsi="Times New Roman" w:cs="Times New Roman"/>
          <w:color w:val="000000"/>
          <w:sz w:val="28"/>
          <w:szCs w:val="28"/>
        </w:rPr>
        <w:t xml:space="preserve"> правово</w:t>
      </w:r>
      <w:r w:rsidR="00960A28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6B196E" w:rsidRPr="00377373"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</w:t>
      </w:r>
      <w:r w:rsidR="00960A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B196E" w:rsidRPr="003773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6AAF">
        <w:rPr>
          <w:rFonts w:ascii="Times New Roman" w:hAnsi="Times New Roman" w:cs="Times New Roman"/>
          <w:color w:val="000000"/>
          <w:sz w:val="28"/>
          <w:szCs w:val="28"/>
        </w:rPr>
        <w:t xml:space="preserve">различных </w:t>
      </w:r>
      <w:r w:rsidR="001477C6">
        <w:rPr>
          <w:rFonts w:ascii="Times New Roman" w:hAnsi="Times New Roman" w:cs="Times New Roman"/>
          <w:color w:val="000000"/>
          <w:sz w:val="28"/>
          <w:szCs w:val="28"/>
        </w:rPr>
        <w:t xml:space="preserve">категорий </w:t>
      </w:r>
      <w:r w:rsidR="001477C6" w:rsidRPr="00377373">
        <w:rPr>
          <w:rFonts w:ascii="Times New Roman" w:hAnsi="Times New Roman" w:cs="Times New Roman"/>
          <w:color w:val="000000"/>
          <w:sz w:val="28"/>
          <w:szCs w:val="28"/>
        </w:rPr>
        <w:t>избирателей</w:t>
      </w:r>
      <w:r w:rsidR="00586AAF">
        <w:rPr>
          <w:rFonts w:ascii="Times New Roman" w:hAnsi="Times New Roman" w:cs="Times New Roman"/>
          <w:color w:val="000000"/>
          <w:sz w:val="28"/>
          <w:szCs w:val="28"/>
        </w:rPr>
        <w:t xml:space="preserve"> города.</w:t>
      </w:r>
    </w:p>
    <w:p w14:paraId="0474C1EA" w14:textId="32ABACA4" w:rsidR="00330981" w:rsidRPr="00377373" w:rsidRDefault="006725CA" w:rsidP="00FD4F7A">
      <w:pPr>
        <w:autoSpaceDE w:val="0"/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 с этим т</w:t>
      </w:r>
      <w:r w:rsidR="00330981" w:rsidRPr="00377373">
        <w:rPr>
          <w:rFonts w:ascii="Times New Roman" w:hAnsi="Times New Roman" w:cs="Times New Roman"/>
          <w:bCs/>
          <w:sz w:val="28"/>
          <w:szCs w:val="28"/>
        </w:rPr>
        <w:t xml:space="preserve">ерриториальная избирательная комиссия города Сургута </w:t>
      </w:r>
      <w:r w:rsidR="00DF5C25">
        <w:rPr>
          <w:rFonts w:ascii="Times New Roman" w:hAnsi="Times New Roman" w:cs="Times New Roman"/>
          <w:bCs/>
          <w:sz w:val="28"/>
          <w:szCs w:val="28"/>
        </w:rPr>
        <w:t>в 2020</w:t>
      </w:r>
      <w:r w:rsidR="00CD3E56" w:rsidRPr="00377373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330981" w:rsidRPr="00377373">
        <w:rPr>
          <w:rFonts w:ascii="Times New Roman" w:hAnsi="Times New Roman" w:cs="Times New Roman"/>
          <w:bCs/>
          <w:sz w:val="28"/>
          <w:szCs w:val="28"/>
        </w:rPr>
        <w:t>тесно сотруднича</w:t>
      </w:r>
      <w:r w:rsidR="00CD3E56" w:rsidRPr="00377373">
        <w:rPr>
          <w:rFonts w:ascii="Times New Roman" w:hAnsi="Times New Roman" w:cs="Times New Roman"/>
          <w:bCs/>
          <w:sz w:val="28"/>
          <w:szCs w:val="28"/>
        </w:rPr>
        <w:t>ла</w:t>
      </w:r>
      <w:r w:rsidR="00330981" w:rsidRPr="00377373">
        <w:rPr>
          <w:rFonts w:ascii="Times New Roman" w:hAnsi="Times New Roman" w:cs="Times New Roman"/>
          <w:bCs/>
          <w:sz w:val="28"/>
          <w:szCs w:val="28"/>
        </w:rPr>
        <w:t xml:space="preserve"> со всеми общественными организациями города, </w:t>
      </w:r>
      <w:r w:rsidR="00CD3E56" w:rsidRPr="00377373">
        <w:rPr>
          <w:rFonts w:ascii="Times New Roman" w:hAnsi="Times New Roman" w:cs="Times New Roman"/>
          <w:bCs/>
          <w:sz w:val="28"/>
          <w:szCs w:val="28"/>
        </w:rPr>
        <w:t xml:space="preserve">Советами территориального общественного самоуправления </w:t>
      </w:r>
      <w:r w:rsidR="008616F7" w:rsidRPr="00377373">
        <w:rPr>
          <w:rFonts w:ascii="Times New Roman" w:hAnsi="Times New Roman" w:cs="Times New Roman"/>
          <w:bCs/>
          <w:sz w:val="28"/>
          <w:szCs w:val="28"/>
        </w:rPr>
        <w:t xml:space="preserve">МКУ «Наш город», а также с различными образовательными учреждениями </w:t>
      </w:r>
      <w:r w:rsidR="008616F7" w:rsidRPr="00377373">
        <w:rPr>
          <w:rFonts w:ascii="Times New Roman" w:hAnsi="Times New Roman" w:cs="Times New Roman"/>
          <w:bCs/>
          <w:sz w:val="28"/>
          <w:szCs w:val="28"/>
        </w:rPr>
        <w:lastRenderedPageBreak/>
        <w:t>высшег</w:t>
      </w:r>
      <w:r w:rsidR="001C1934" w:rsidRPr="00377373">
        <w:rPr>
          <w:rFonts w:ascii="Times New Roman" w:hAnsi="Times New Roman" w:cs="Times New Roman"/>
          <w:bCs/>
          <w:sz w:val="28"/>
          <w:szCs w:val="28"/>
        </w:rPr>
        <w:t>о</w:t>
      </w:r>
      <w:r w:rsidR="00333134" w:rsidRPr="00377373">
        <w:rPr>
          <w:rFonts w:ascii="Times New Roman" w:hAnsi="Times New Roman" w:cs="Times New Roman"/>
          <w:bCs/>
          <w:sz w:val="28"/>
          <w:szCs w:val="28"/>
        </w:rPr>
        <w:t>,</w:t>
      </w:r>
      <w:r w:rsidR="008616F7" w:rsidRPr="00377373">
        <w:rPr>
          <w:rFonts w:ascii="Times New Roman" w:hAnsi="Times New Roman" w:cs="Times New Roman"/>
          <w:bCs/>
          <w:sz w:val="28"/>
          <w:szCs w:val="28"/>
        </w:rPr>
        <w:t xml:space="preserve"> среднего</w:t>
      </w:r>
      <w:r w:rsidR="00333134" w:rsidRPr="00377373">
        <w:rPr>
          <w:rFonts w:ascii="Times New Roman" w:hAnsi="Times New Roman" w:cs="Times New Roman"/>
          <w:bCs/>
          <w:sz w:val="28"/>
          <w:szCs w:val="28"/>
        </w:rPr>
        <w:t xml:space="preserve"> общего </w:t>
      </w:r>
      <w:r w:rsidR="007D5A5F" w:rsidRPr="00377373">
        <w:rPr>
          <w:rFonts w:ascii="Times New Roman" w:hAnsi="Times New Roman" w:cs="Times New Roman"/>
          <w:bCs/>
          <w:sz w:val="28"/>
          <w:szCs w:val="28"/>
        </w:rPr>
        <w:t>и профессионального</w:t>
      </w:r>
      <w:r w:rsidR="008616F7" w:rsidRPr="00377373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 w:rsidR="00330981" w:rsidRPr="00377373">
        <w:rPr>
          <w:rFonts w:ascii="Times New Roman" w:hAnsi="Times New Roman" w:cs="Times New Roman"/>
          <w:bCs/>
          <w:sz w:val="28"/>
          <w:szCs w:val="28"/>
        </w:rPr>
        <w:t xml:space="preserve">, функционирующими на территории города. </w:t>
      </w:r>
    </w:p>
    <w:p w14:paraId="0E3FEE4D" w14:textId="61DEEBC6" w:rsidR="00330981" w:rsidRPr="00377373" w:rsidRDefault="006725CA" w:rsidP="00FD4F7A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Кроме того, в</w:t>
      </w:r>
      <w:r w:rsidR="00330981" w:rsidRPr="00377373">
        <w:rPr>
          <w:rFonts w:ascii="Times New Roman" w:hAnsi="Times New Roman" w:cs="Times New Roman"/>
          <w:bCs/>
          <w:sz w:val="28"/>
          <w:szCs w:val="28"/>
        </w:rPr>
        <w:t xml:space="preserve"> рамках реализации </w:t>
      </w:r>
      <w:r w:rsidR="00330981" w:rsidRPr="00377373">
        <w:rPr>
          <w:rFonts w:ascii="Times New Roman" w:hAnsi="Times New Roman" w:cs="Times New Roman"/>
          <w:sz w:val="28"/>
          <w:szCs w:val="28"/>
        </w:rPr>
        <w:t xml:space="preserve">информационно-разъяснительных мероприятий </w:t>
      </w:r>
      <w:r w:rsidR="00330981" w:rsidRPr="00377373">
        <w:rPr>
          <w:rFonts w:ascii="Times New Roman" w:hAnsi="Times New Roman" w:cs="Times New Roman"/>
          <w:bCs/>
          <w:sz w:val="28"/>
          <w:szCs w:val="28"/>
        </w:rPr>
        <w:t>и обучения с образовательными организациями</w:t>
      </w:r>
      <w:r w:rsidR="00CD3E56" w:rsidRPr="00377373">
        <w:rPr>
          <w:rFonts w:ascii="Times New Roman" w:hAnsi="Times New Roman" w:cs="Times New Roman"/>
          <w:bCs/>
          <w:sz w:val="28"/>
          <w:szCs w:val="28"/>
        </w:rPr>
        <w:t xml:space="preserve"> города </w:t>
      </w:r>
      <w:r w:rsidR="007D5A5F" w:rsidRPr="00377373">
        <w:rPr>
          <w:rFonts w:ascii="Times New Roman" w:hAnsi="Times New Roman" w:cs="Times New Roman"/>
          <w:bCs/>
          <w:sz w:val="28"/>
          <w:szCs w:val="28"/>
        </w:rPr>
        <w:t xml:space="preserve">Сургута </w:t>
      </w:r>
      <w:r w:rsidR="00330981" w:rsidRPr="00377373">
        <w:rPr>
          <w:rFonts w:ascii="Times New Roman" w:hAnsi="Times New Roman" w:cs="Times New Roman"/>
          <w:bCs/>
          <w:sz w:val="28"/>
          <w:szCs w:val="28"/>
        </w:rPr>
        <w:t>осуществля</w:t>
      </w:r>
      <w:r w:rsidR="00CD3E56" w:rsidRPr="00377373">
        <w:rPr>
          <w:rFonts w:ascii="Times New Roman" w:hAnsi="Times New Roman" w:cs="Times New Roman"/>
          <w:bCs/>
          <w:sz w:val="28"/>
          <w:szCs w:val="28"/>
        </w:rPr>
        <w:t>лось</w:t>
      </w:r>
      <w:r w:rsidRPr="006725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7373">
        <w:rPr>
          <w:rFonts w:ascii="Times New Roman" w:hAnsi="Times New Roman" w:cs="Times New Roman"/>
          <w:bCs/>
          <w:sz w:val="28"/>
          <w:szCs w:val="28"/>
        </w:rPr>
        <w:t>взаимодействие</w:t>
      </w:r>
      <w:r w:rsidR="00330981" w:rsidRPr="00377373">
        <w:rPr>
          <w:rFonts w:ascii="Times New Roman" w:hAnsi="Times New Roman" w:cs="Times New Roman"/>
          <w:bCs/>
          <w:sz w:val="28"/>
          <w:szCs w:val="28"/>
        </w:rPr>
        <w:t xml:space="preserve"> по следующим основным направлениям:</w:t>
      </w:r>
    </w:p>
    <w:p w14:paraId="45A5AD9B" w14:textId="41D86A7B" w:rsidR="00330981" w:rsidRPr="00377373" w:rsidRDefault="00330981" w:rsidP="00FD4F7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373">
        <w:rPr>
          <w:rFonts w:ascii="Times New Roman" w:hAnsi="Times New Roman" w:cs="Times New Roman"/>
          <w:bCs/>
          <w:sz w:val="28"/>
          <w:szCs w:val="28"/>
        </w:rPr>
        <w:t xml:space="preserve">- включение </w:t>
      </w:r>
      <w:r w:rsidR="001171CA" w:rsidRPr="00377373">
        <w:rPr>
          <w:rFonts w:ascii="Times New Roman" w:hAnsi="Times New Roman" w:cs="Times New Roman"/>
          <w:bCs/>
          <w:sz w:val="28"/>
          <w:szCs w:val="28"/>
        </w:rPr>
        <w:t>вопросов избирательного права и избирательного процесс</w:t>
      </w:r>
      <w:r w:rsidR="00394EE9" w:rsidRPr="00377373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377373">
        <w:rPr>
          <w:rFonts w:ascii="Times New Roman" w:hAnsi="Times New Roman" w:cs="Times New Roman"/>
          <w:bCs/>
          <w:sz w:val="28"/>
          <w:szCs w:val="28"/>
        </w:rPr>
        <w:t xml:space="preserve">в образовательные программы курсов </w:t>
      </w:r>
      <w:r w:rsidR="00394EE9" w:rsidRPr="00377373">
        <w:rPr>
          <w:rFonts w:ascii="Times New Roman" w:hAnsi="Times New Roman" w:cs="Times New Roman"/>
          <w:bCs/>
          <w:sz w:val="28"/>
          <w:szCs w:val="28"/>
        </w:rPr>
        <w:t xml:space="preserve">(предметов, дисциплин) </w:t>
      </w:r>
      <w:r w:rsidRPr="00377373">
        <w:rPr>
          <w:rFonts w:ascii="Times New Roman" w:hAnsi="Times New Roman" w:cs="Times New Roman"/>
          <w:bCs/>
          <w:sz w:val="28"/>
          <w:szCs w:val="28"/>
        </w:rPr>
        <w:t>образовательных учреждений;</w:t>
      </w:r>
    </w:p>
    <w:p w14:paraId="0001DE8A" w14:textId="214D496A" w:rsidR="00330981" w:rsidRPr="00377373" w:rsidRDefault="00330981" w:rsidP="00FD4F7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373">
        <w:rPr>
          <w:rFonts w:ascii="Times New Roman" w:hAnsi="Times New Roman" w:cs="Times New Roman"/>
          <w:bCs/>
          <w:sz w:val="28"/>
          <w:szCs w:val="28"/>
        </w:rPr>
        <w:t xml:space="preserve">- проведение </w:t>
      </w:r>
      <w:r w:rsidR="00394EE9" w:rsidRPr="00377373">
        <w:rPr>
          <w:rFonts w:ascii="Times New Roman" w:hAnsi="Times New Roman" w:cs="Times New Roman"/>
          <w:bCs/>
          <w:sz w:val="28"/>
          <w:szCs w:val="28"/>
        </w:rPr>
        <w:t xml:space="preserve">при непосредственном участии </w:t>
      </w:r>
      <w:r w:rsidR="006725CA">
        <w:rPr>
          <w:rFonts w:ascii="Times New Roman" w:hAnsi="Times New Roman" w:cs="Times New Roman"/>
          <w:bCs/>
          <w:sz w:val="28"/>
          <w:szCs w:val="28"/>
        </w:rPr>
        <w:t xml:space="preserve">членов </w:t>
      </w:r>
      <w:r w:rsidR="00394EE9" w:rsidRPr="00377373">
        <w:rPr>
          <w:rFonts w:ascii="Times New Roman" w:hAnsi="Times New Roman" w:cs="Times New Roman"/>
          <w:bCs/>
          <w:sz w:val="28"/>
          <w:szCs w:val="28"/>
        </w:rPr>
        <w:t>территориальной избирательной комиссии города</w:t>
      </w:r>
      <w:r w:rsidRPr="00377373">
        <w:rPr>
          <w:rFonts w:ascii="Times New Roman" w:hAnsi="Times New Roman" w:cs="Times New Roman"/>
          <w:bCs/>
          <w:sz w:val="28"/>
          <w:szCs w:val="28"/>
        </w:rPr>
        <w:t xml:space="preserve"> информационно-разъяснительных и обучающих мероприятий</w:t>
      </w:r>
      <w:r w:rsidR="00394EE9" w:rsidRPr="00377373">
        <w:rPr>
          <w:rFonts w:ascii="Times New Roman" w:hAnsi="Times New Roman" w:cs="Times New Roman"/>
          <w:bCs/>
          <w:sz w:val="28"/>
          <w:szCs w:val="28"/>
        </w:rPr>
        <w:t>, встреч с различными категориями молодежи города</w:t>
      </w:r>
      <w:r w:rsidRPr="00377373">
        <w:rPr>
          <w:rFonts w:ascii="Times New Roman" w:hAnsi="Times New Roman" w:cs="Times New Roman"/>
          <w:bCs/>
          <w:sz w:val="28"/>
          <w:szCs w:val="28"/>
        </w:rPr>
        <w:t>;</w:t>
      </w:r>
    </w:p>
    <w:p w14:paraId="62C315B1" w14:textId="112AE30A" w:rsidR="00330981" w:rsidRPr="00377373" w:rsidRDefault="00330981" w:rsidP="00FD4F7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37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94EE9" w:rsidRPr="00377373">
        <w:rPr>
          <w:rFonts w:ascii="Times New Roman" w:hAnsi="Times New Roman" w:cs="Times New Roman"/>
          <w:bCs/>
          <w:sz w:val="28"/>
          <w:szCs w:val="28"/>
        </w:rPr>
        <w:t xml:space="preserve">организация </w:t>
      </w:r>
      <w:r w:rsidRPr="00377373">
        <w:rPr>
          <w:rFonts w:ascii="Times New Roman" w:hAnsi="Times New Roman" w:cs="Times New Roman"/>
          <w:bCs/>
          <w:sz w:val="28"/>
          <w:szCs w:val="28"/>
        </w:rPr>
        <w:t>тематических научно-практических конференций по вопросам избирательного права и избирательного процесса</w:t>
      </w:r>
      <w:r w:rsidR="008616F7" w:rsidRPr="00377373">
        <w:rPr>
          <w:rFonts w:ascii="Times New Roman" w:hAnsi="Times New Roman" w:cs="Times New Roman"/>
          <w:bCs/>
          <w:sz w:val="28"/>
          <w:szCs w:val="28"/>
        </w:rPr>
        <w:t>.</w:t>
      </w:r>
    </w:p>
    <w:p w14:paraId="71242507" w14:textId="7AD8B5C4" w:rsidR="00E53B2E" w:rsidRPr="00377373" w:rsidRDefault="00586AAF" w:rsidP="00FD4F7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 с</w:t>
      </w:r>
      <w:r w:rsidR="00960A28">
        <w:rPr>
          <w:rFonts w:ascii="Times New Roman" w:hAnsi="Times New Roman" w:cs="Times New Roman"/>
          <w:bCs/>
          <w:sz w:val="28"/>
          <w:szCs w:val="28"/>
        </w:rPr>
        <w:t xml:space="preserve">о сложившейся в 2020 году </w:t>
      </w:r>
      <w:r>
        <w:rPr>
          <w:rFonts w:ascii="Times New Roman" w:hAnsi="Times New Roman" w:cs="Times New Roman"/>
          <w:bCs/>
          <w:sz w:val="28"/>
          <w:szCs w:val="28"/>
        </w:rPr>
        <w:t xml:space="preserve">санитарно-эпидемиологический ситуацией, связанной с распространением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инфекции</w:t>
      </w:r>
      <w:r w:rsidR="00960A2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большинство мероприятий проходило в дистанционном режиме. </w:t>
      </w:r>
      <w:r w:rsidR="00A23F4F" w:rsidRPr="00377373">
        <w:rPr>
          <w:rFonts w:ascii="Times New Roman" w:hAnsi="Times New Roman" w:cs="Times New Roman"/>
          <w:bCs/>
          <w:sz w:val="28"/>
          <w:szCs w:val="28"/>
        </w:rPr>
        <w:t xml:space="preserve">Всего в </w:t>
      </w:r>
      <w:r w:rsidR="00F95AEC" w:rsidRPr="00377373">
        <w:rPr>
          <w:rFonts w:ascii="Times New Roman" w:hAnsi="Times New Roman" w:cs="Times New Roman"/>
          <w:bCs/>
          <w:sz w:val="28"/>
          <w:szCs w:val="28"/>
        </w:rPr>
        <w:t>тече</w:t>
      </w:r>
      <w:r w:rsidR="007D5A5F" w:rsidRPr="00377373">
        <w:rPr>
          <w:rFonts w:ascii="Times New Roman" w:hAnsi="Times New Roman" w:cs="Times New Roman"/>
          <w:bCs/>
          <w:sz w:val="28"/>
          <w:szCs w:val="28"/>
        </w:rPr>
        <w:t xml:space="preserve">ние года было проведено </w:t>
      </w:r>
      <w:r w:rsidR="006725CA">
        <w:rPr>
          <w:rFonts w:ascii="Times New Roman" w:hAnsi="Times New Roman" w:cs="Times New Roman"/>
          <w:bCs/>
          <w:sz w:val="28"/>
          <w:szCs w:val="28"/>
        </w:rPr>
        <w:t>45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различных информационно-разъяснительных мероприятий.</w:t>
      </w:r>
      <w:r w:rsidR="00773293">
        <w:rPr>
          <w:rFonts w:ascii="Times New Roman" w:hAnsi="Times New Roman" w:cs="Times New Roman"/>
          <w:bCs/>
          <w:sz w:val="28"/>
          <w:szCs w:val="28"/>
        </w:rPr>
        <w:t xml:space="preserve"> Особое место в ряду таких мероприятий занимают уже ставшие традиционными для города Сургута мероприятия, направленные на привлечение внимания к теме выборов молодых и будущих избирателей, а именно:</w:t>
      </w:r>
    </w:p>
    <w:p w14:paraId="60C3EB2A" w14:textId="77777777" w:rsidR="00AE6772" w:rsidRPr="00377373" w:rsidRDefault="00AE6772" w:rsidP="00FD4F7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87F6F6" w14:textId="4F98B9F8" w:rsidR="00894D2D" w:rsidRPr="00377373" w:rsidRDefault="00894D2D" w:rsidP="00FD4F7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7737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Городская Олимпиада </w:t>
      </w:r>
      <w:r w:rsidR="00074F6E" w:rsidRPr="0037737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школьников </w:t>
      </w:r>
      <w:r w:rsidRPr="0037737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 избирательному праву</w:t>
      </w:r>
    </w:p>
    <w:p w14:paraId="5424CD1A" w14:textId="21604EDF" w:rsidR="00E067C7" w:rsidRPr="00282CAF" w:rsidRDefault="00792D67" w:rsidP="00FD4F7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377373">
        <w:rPr>
          <w:rFonts w:ascii="Times New Roman" w:hAnsi="Times New Roman" w:cs="Times New Roman"/>
          <w:sz w:val="28"/>
          <w:szCs w:val="28"/>
        </w:rPr>
        <w:t xml:space="preserve">С 2016 года  </w:t>
      </w:r>
      <w:r w:rsidR="00074F6E" w:rsidRPr="00377373">
        <w:rPr>
          <w:rFonts w:ascii="Times New Roman" w:hAnsi="Times New Roman" w:cs="Times New Roman"/>
          <w:sz w:val="28"/>
          <w:szCs w:val="28"/>
        </w:rPr>
        <w:t xml:space="preserve"> по инициативе территориальной избирательной комиссии </w:t>
      </w:r>
      <w:r w:rsidR="007D5A5F" w:rsidRPr="00282CAF">
        <w:rPr>
          <w:rFonts w:ascii="Times New Roman" w:hAnsi="Times New Roman" w:cs="Times New Roman"/>
          <w:sz w:val="28"/>
          <w:szCs w:val="28"/>
        </w:rPr>
        <w:t>города было</w:t>
      </w:r>
      <w:r w:rsidR="00074F6E" w:rsidRPr="00282CAF">
        <w:rPr>
          <w:rFonts w:ascii="Times New Roman" w:hAnsi="Times New Roman" w:cs="Times New Roman"/>
          <w:sz w:val="28"/>
          <w:szCs w:val="28"/>
        </w:rPr>
        <w:t xml:space="preserve"> </w:t>
      </w:r>
      <w:r w:rsidRPr="00282CAF">
        <w:rPr>
          <w:rFonts w:ascii="Times New Roman" w:hAnsi="Times New Roman" w:cs="Times New Roman"/>
          <w:sz w:val="28"/>
          <w:szCs w:val="28"/>
        </w:rPr>
        <w:t>возро</w:t>
      </w:r>
      <w:r w:rsidR="005E5981" w:rsidRPr="00282CAF">
        <w:rPr>
          <w:rFonts w:ascii="Times New Roman" w:hAnsi="Times New Roman" w:cs="Times New Roman"/>
          <w:sz w:val="28"/>
          <w:szCs w:val="28"/>
        </w:rPr>
        <w:t>ж</w:t>
      </w:r>
      <w:r w:rsidRPr="00282CAF">
        <w:rPr>
          <w:rFonts w:ascii="Times New Roman" w:hAnsi="Times New Roman" w:cs="Times New Roman"/>
          <w:sz w:val="28"/>
          <w:szCs w:val="28"/>
        </w:rPr>
        <w:t>д</w:t>
      </w:r>
      <w:r w:rsidR="005E5981" w:rsidRPr="00282CAF">
        <w:rPr>
          <w:rFonts w:ascii="Times New Roman" w:hAnsi="Times New Roman" w:cs="Times New Roman"/>
          <w:sz w:val="28"/>
          <w:szCs w:val="28"/>
        </w:rPr>
        <w:t xml:space="preserve">ено </w:t>
      </w:r>
      <w:r w:rsidRPr="00282CAF">
        <w:rPr>
          <w:rFonts w:ascii="Times New Roman" w:hAnsi="Times New Roman" w:cs="Times New Roman"/>
          <w:sz w:val="28"/>
          <w:szCs w:val="28"/>
        </w:rPr>
        <w:t>проведение на территории город</w:t>
      </w:r>
      <w:r w:rsidR="00E725D9" w:rsidRPr="00282CAF">
        <w:rPr>
          <w:rFonts w:ascii="Times New Roman" w:hAnsi="Times New Roman" w:cs="Times New Roman"/>
          <w:sz w:val="28"/>
          <w:szCs w:val="28"/>
        </w:rPr>
        <w:t>а</w:t>
      </w:r>
      <w:r w:rsidRPr="00282CAF">
        <w:rPr>
          <w:rFonts w:ascii="Times New Roman" w:hAnsi="Times New Roman" w:cs="Times New Roman"/>
          <w:sz w:val="28"/>
          <w:szCs w:val="28"/>
        </w:rPr>
        <w:t xml:space="preserve"> олимпиад среди школьников </w:t>
      </w:r>
      <w:r w:rsidR="00074F6E" w:rsidRPr="00282CAF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города </w:t>
      </w:r>
      <w:r w:rsidRPr="00282CAF">
        <w:rPr>
          <w:rFonts w:ascii="Times New Roman" w:hAnsi="Times New Roman" w:cs="Times New Roman"/>
          <w:sz w:val="28"/>
          <w:szCs w:val="28"/>
        </w:rPr>
        <w:t xml:space="preserve">по вопросам избирательного права. </w:t>
      </w:r>
      <w:r w:rsidR="00E067C7" w:rsidRPr="00282CAF">
        <w:rPr>
          <w:rFonts w:ascii="Times New Roman" w:hAnsi="Times New Roman" w:cs="Times New Roman"/>
          <w:sz w:val="28"/>
          <w:szCs w:val="28"/>
        </w:rPr>
        <w:t>В 2020 году з</w:t>
      </w:r>
      <w:r w:rsidR="00E067C7" w:rsidRPr="00282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аключительный этап пятой ежегодной Олимпиады по избирательному праву «Знатоки избирательного права» среди старшеклассников образовательных учреждений города Сургута прошёл </w:t>
      </w:r>
      <w:r w:rsidR="00077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E067C7" w:rsidRPr="00282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25 февраля 2020 года на базе МБОУ лицей милиции имени генерал-майора                                   В.И. </w:t>
      </w:r>
      <w:proofErr w:type="spellStart"/>
      <w:r w:rsidR="00E067C7" w:rsidRPr="00282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Хисматулина</w:t>
      </w:r>
      <w:proofErr w:type="spellEnd"/>
      <w:r w:rsidR="00E067C7" w:rsidRPr="00282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22DD4EC4" w14:textId="77777777" w:rsidR="00E067C7" w:rsidRPr="00282CAF" w:rsidRDefault="00E067C7" w:rsidP="00FD4F7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2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Организаторами Олимпиады выступили территориальная избирательная комиссия и департамент образования Администрации города Сургута. </w:t>
      </w:r>
    </w:p>
    <w:p w14:paraId="061159DC" w14:textId="542629B5" w:rsidR="00E067C7" w:rsidRPr="00B0781C" w:rsidRDefault="00E067C7" w:rsidP="00FD4F7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781C">
        <w:rPr>
          <w:rFonts w:ascii="Times New Roman" w:hAnsi="Times New Roman" w:cs="Times New Roman"/>
          <w:color w:val="000000"/>
          <w:sz w:val="28"/>
          <w:szCs w:val="28"/>
        </w:rPr>
        <w:t>Приятно</w:t>
      </w:r>
      <w:r w:rsidR="006725CA">
        <w:rPr>
          <w:rFonts w:ascii="Times New Roman" w:hAnsi="Times New Roman" w:cs="Times New Roman"/>
          <w:color w:val="000000"/>
          <w:sz w:val="28"/>
          <w:szCs w:val="28"/>
        </w:rPr>
        <w:t xml:space="preserve"> отметить</w:t>
      </w:r>
      <w:r w:rsidRPr="00B0781C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Pr="00007E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7E74">
        <w:rPr>
          <w:rStyle w:val="a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нтерес школьников к избирательному праву растет и с каждым годом</w:t>
      </w:r>
      <w:r w:rsidR="006725CA">
        <w:rPr>
          <w:rStyle w:val="a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</w:t>
      </w:r>
      <w:r w:rsidRPr="00007E74">
        <w:rPr>
          <w:rStyle w:val="a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Олимпиада</w:t>
      </w:r>
      <w:r w:rsidRPr="00B0781C"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7E74">
        <w:rPr>
          <w:rStyle w:val="a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собирает все больше участников. Об этом свидетельствуют цифры. Так, в первом этапе, прошедшем в период </w:t>
      </w:r>
      <w:r w:rsidR="006725CA">
        <w:rPr>
          <w:rStyle w:val="a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            </w:t>
      </w:r>
      <w:r w:rsidRPr="00007E74">
        <w:rPr>
          <w:rStyle w:val="a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 5 по 20</w:t>
      </w:r>
      <w:r w:rsidRPr="00B0781C"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7E74">
        <w:rPr>
          <w:rStyle w:val="a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февраля 2020 года, проводимого в форме</w:t>
      </w:r>
      <w:r w:rsidRPr="00B0781C"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C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онлайн-тестирования, </w:t>
      </w:r>
      <w:r w:rsidRPr="00007E74">
        <w:rPr>
          <w:rStyle w:val="a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приняли</w:t>
      </w:r>
      <w:r w:rsidRPr="00B0781C"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7E74">
        <w:rPr>
          <w:rStyle w:val="a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участие</w:t>
      </w:r>
      <w:r w:rsidRPr="00B0781C"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781C">
        <w:rPr>
          <w:rFonts w:ascii="Times New Roman" w:hAnsi="Times New Roman" w:cs="Times New Roman"/>
          <w:sz w:val="28"/>
          <w:szCs w:val="28"/>
        </w:rPr>
        <w:t>2796</w:t>
      </w:r>
      <w:r w:rsidRPr="00B078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старшеклассников</w:t>
      </w:r>
      <w:r w:rsidR="00E96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77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</w:t>
      </w:r>
      <w:r w:rsidR="001477C6" w:rsidRPr="00B0781C">
        <w:rPr>
          <w:rFonts w:ascii="Times New Roman" w:hAnsi="Times New Roman" w:cs="Times New Roman"/>
          <w:sz w:val="28"/>
          <w:szCs w:val="28"/>
          <w:shd w:val="clear" w:color="auto" w:fill="FFFFFF"/>
        </w:rPr>
        <w:t>31</w:t>
      </w:r>
      <w:r w:rsidRPr="00B078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0781C">
        <w:rPr>
          <w:rFonts w:ascii="Times New Roman" w:hAnsi="Times New Roman" w:cs="Times New Roman"/>
          <w:sz w:val="28"/>
          <w:szCs w:val="28"/>
          <w:shd w:val="clear" w:color="auto" w:fill="FFFFFF"/>
        </w:rPr>
        <w:t>общеобразо</w:t>
      </w:r>
      <w:r w:rsidR="00E9650A">
        <w:rPr>
          <w:rFonts w:ascii="Times New Roman" w:hAnsi="Times New Roman" w:cs="Times New Roman"/>
          <w:sz w:val="28"/>
          <w:szCs w:val="28"/>
          <w:shd w:val="clear" w:color="auto" w:fill="FFFFFF"/>
        </w:rPr>
        <w:t>ва</w:t>
      </w:r>
      <w:proofErr w:type="spellEnd"/>
      <w:r w:rsidR="00E9650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0781C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тельного</w:t>
      </w:r>
      <w:proofErr w:type="gramEnd"/>
      <w:r w:rsidRPr="00B078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учреждения города.</w:t>
      </w:r>
    </w:p>
    <w:p w14:paraId="62B103FE" w14:textId="3FA754DD" w:rsidR="00E067C7" w:rsidRPr="00B0781C" w:rsidRDefault="00E067C7" w:rsidP="00FD4F7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781C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Участники школьного этапа доказали, что они в курсе норм действующего законодательства о выборах и референдумах. По его итогам 243 лучших конкурсантов пр</w:t>
      </w:r>
      <w:r w:rsidR="00077E0A">
        <w:rPr>
          <w:rFonts w:ascii="Times New Roman" w:hAnsi="Times New Roman" w:cs="Times New Roman"/>
          <w:sz w:val="28"/>
          <w:szCs w:val="28"/>
          <w:shd w:val="clear" w:color="auto" w:fill="FFFFFF"/>
        </w:rPr>
        <w:t>иняли участие во втором, заключительном этапе Олимпиады</w:t>
      </w:r>
      <w:r w:rsidRPr="00B078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BF31485" w14:textId="77777777" w:rsidR="00E067C7" w:rsidRPr="00B0781C" w:rsidRDefault="00E067C7" w:rsidP="00FD4F7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4A4C52"/>
          <w:sz w:val="28"/>
          <w:szCs w:val="28"/>
        </w:rPr>
      </w:pPr>
      <w:r w:rsidRPr="00B0781C">
        <w:rPr>
          <w:rFonts w:ascii="Times New Roman" w:hAnsi="Times New Roman" w:cs="Times New Roman"/>
          <w:sz w:val="28"/>
          <w:szCs w:val="28"/>
        </w:rPr>
        <w:t>Финальный этап городской олимпиады проведен в строго отведенное время – в ходе 2-х часов, в течение которых у</w:t>
      </w:r>
      <w:r w:rsidRPr="00B078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частникам нельзя было </w:t>
      </w:r>
      <w:r w:rsidRPr="00B0781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пользоваться мобильными устройствами и всем тем, что может помочь выбрать правильные варианты ответов на поставленные вопросы.</w:t>
      </w:r>
    </w:p>
    <w:p w14:paraId="776705B5" w14:textId="4252E7DA" w:rsidR="00E067C7" w:rsidRPr="00B0781C" w:rsidRDefault="00E067C7" w:rsidP="00FD4F7A">
      <w:pPr>
        <w:pStyle w:val="a3"/>
        <w:shd w:val="clear" w:color="auto" w:fill="FFFFFF"/>
        <w:spacing w:before="0" w:beforeAutospacing="0" w:after="0" w:afterAutospacing="0"/>
        <w:jc w:val="both"/>
        <w:rPr>
          <w:rFonts w:cs="Times New Roman"/>
          <w:sz w:val="28"/>
          <w:szCs w:val="28"/>
        </w:rPr>
      </w:pPr>
      <w:r w:rsidRPr="00B0781C">
        <w:rPr>
          <w:rFonts w:cs="Times New Roman"/>
          <w:sz w:val="28"/>
          <w:szCs w:val="28"/>
          <w:shd w:val="clear" w:color="auto" w:fill="FFFFFF"/>
        </w:rPr>
        <w:t xml:space="preserve">      Задания второго этапа предусматривали как теоретическую часть на знания основ избирательного права и избирательного процесса, так и творческий конкурс. </w:t>
      </w:r>
      <w:r w:rsidRPr="00B0781C">
        <w:rPr>
          <w:rFonts w:cs="Times New Roman"/>
          <w:sz w:val="28"/>
          <w:szCs w:val="28"/>
        </w:rPr>
        <w:t xml:space="preserve">Рабочей группой были подготовлены для участников олимпиады с учетом трех возрастных категорий конкурсантов три вида заданий: ответить на 30 тестовых вопросов, написать эссе по выбранной из предложенных </w:t>
      </w:r>
      <w:r w:rsidR="001477C6" w:rsidRPr="00B0781C">
        <w:rPr>
          <w:rFonts w:cs="Times New Roman"/>
          <w:sz w:val="28"/>
          <w:szCs w:val="28"/>
        </w:rPr>
        <w:t>жюри тем</w:t>
      </w:r>
      <w:r w:rsidRPr="00B0781C">
        <w:rPr>
          <w:rFonts w:cs="Times New Roman"/>
          <w:sz w:val="28"/>
          <w:szCs w:val="28"/>
        </w:rPr>
        <w:t xml:space="preserve"> и выполнить одно практическое задание.</w:t>
      </w:r>
    </w:p>
    <w:p w14:paraId="4652F753" w14:textId="77777777" w:rsidR="00E067C7" w:rsidRPr="00B0781C" w:rsidRDefault="00E067C7" w:rsidP="00FD4F7A">
      <w:pPr>
        <w:pStyle w:val="a3"/>
        <w:shd w:val="clear" w:color="auto" w:fill="FFFFFF"/>
        <w:spacing w:before="0" w:beforeAutospacing="0" w:after="0" w:afterAutospacing="0"/>
        <w:jc w:val="both"/>
        <w:rPr>
          <w:rFonts w:cs="Times New Roman"/>
          <w:sz w:val="28"/>
          <w:szCs w:val="28"/>
        </w:rPr>
      </w:pPr>
      <w:r w:rsidRPr="00B0781C">
        <w:rPr>
          <w:rFonts w:cs="Times New Roman"/>
          <w:sz w:val="28"/>
          <w:szCs w:val="28"/>
        </w:rPr>
        <w:t xml:space="preserve">      Кроме того, конкурсантам было предложено выполнение дополнительного вне олимпиадного задания по номинации «Эрудит избирательного права», в ходе которого его участникам предстояло решить три кроссворда по избирательной тематике. </w:t>
      </w:r>
    </w:p>
    <w:p w14:paraId="77E70DAE" w14:textId="77777777" w:rsidR="00E067C7" w:rsidRPr="00B0781C" w:rsidRDefault="00E067C7" w:rsidP="00FD4F7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81C">
        <w:rPr>
          <w:rFonts w:ascii="Times New Roman" w:hAnsi="Times New Roman" w:cs="Times New Roman"/>
          <w:sz w:val="28"/>
          <w:szCs w:val="28"/>
        </w:rPr>
        <w:t xml:space="preserve">Знания молодых знатоков избирательного права, участников городской Олимпиады оценивали члены жюри, в состав которого вошли преподаватели школ города и члены территориальной избирательной комиссии. </w:t>
      </w:r>
    </w:p>
    <w:p w14:paraId="7604C6F1" w14:textId="5E4B0BAE" w:rsidR="00E067C7" w:rsidRPr="00B0781C" w:rsidRDefault="00E067C7" w:rsidP="00FD4F7A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cs="Times New Roman"/>
          <w:sz w:val="28"/>
          <w:szCs w:val="28"/>
        </w:rPr>
      </w:pPr>
      <w:r w:rsidRPr="00B0781C">
        <w:rPr>
          <w:rFonts w:cs="Times New Roman"/>
          <w:sz w:val="28"/>
          <w:szCs w:val="28"/>
        </w:rPr>
        <w:t>При подведении итогов второго этапа го</w:t>
      </w:r>
      <w:r w:rsidR="00942BD5">
        <w:rPr>
          <w:rFonts w:cs="Times New Roman"/>
          <w:sz w:val="28"/>
          <w:szCs w:val="28"/>
        </w:rPr>
        <w:t>родской олимпиады жюри определило</w:t>
      </w:r>
      <w:r w:rsidRPr="00B0781C">
        <w:rPr>
          <w:rFonts w:cs="Times New Roman"/>
          <w:sz w:val="28"/>
          <w:szCs w:val="28"/>
        </w:rPr>
        <w:t xml:space="preserve"> </w:t>
      </w:r>
      <w:r w:rsidR="001477C6" w:rsidRPr="00B0781C">
        <w:rPr>
          <w:rFonts w:cs="Times New Roman"/>
          <w:sz w:val="28"/>
          <w:szCs w:val="28"/>
        </w:rPr>
        <w:t>победителей, занявших</w:t>
      </w:r>
      <w:r w:rsidRPr="00B0781C">
        <w:rPr>
          <w:rFonts w:cs="Times New Roman"/>
          <w:sz w:val="28"/>
          <w:szCs w:val="28"/>
        </w:rPr>
        <w:t xml:space="preserve"> первое, второе и третье место отдельно </w:t>
      </w:r>
      <w:r w:rsidR="00077E0A">
        <w:rPr>
          <w:rFonts w:cs="Times New Roman"/>
          <w:sz w:val="28"/>
          <w:szCs w:val="28"/>
        </w:rPr>
        <w:t xml:space="preserve">по категориям участников </w:t>
      </w:r>
      <w:r w:rsidRPr="00B0781C">
        <w:rPr>
          <w:rFonts w:cs="Times New Roman"/>
          <w:sz w:val="28"/>
          <w:szCs w:val="28"/>
        </w:rPr>
        <w:t>9, 10 и 11 класс</w:t>
      </w:r>
      <w:r w:rsidR="00077E0A">
        <w:rPr>
          <w:rFonts w:cs="Times New Roman"/>
          <w:sz w:val="28"/>
          <w:szCs w:val="28"/>
        </w:rPr>
        <w:t>ов</w:t>
      </w:r>
      <w:r w:rsidRPr="00B0781C">
        <w:rPr>
          <w:rFonts w:cs="Times New Roman"/>
          <w:sz w:val="28"/>
          <w:szCs w:val="28"/>
        </w:rPr>
        <w:t>. Победители в каждой из</w:t>
      </w:r>
      <w:r w:rsidR="00942BD5">
        <w:rPr>
          <w:rFonts w:cs="Times New Roman"/>
          <w:sz w:val="28"/>
          <w:szCs w:val="28"/>
        </w:rPr>
        <w:t xml:space="preserve"> трех категорий участников были</w:t>
      </w:r>
      <w:r w:rsidRPr="00B0781C">
        <w:rPr>
          <w:rFonts w:cs="Times New Roman"/>
          <w:sz w:val="28"/>
          <w:szCs w:val="28"/>
        </w:rPr>
        <w:t xml:space="preserve"> награждены Дипломами первой, второй, третьей степени и сувенирами.</w:t>
      </w:r>
    </w:p>
    <w:p w14:paraId="3050F9C6" w14:textId="49517734" w:rsidR="00E067C7" w:rsidRPr="00B0781C" w:rsidRDefault="00E067C7" w:rsidP="00FD4F7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781C">
        <w:rPr>
          <w:rFonts w:ascii="Times New Roman" w:hAnsi="Times New Roman" w:cs="Times New Roman"/>
          <w:sz w:val="28"/>
          <w:szCs w:val="28"/>
        </w:rPr>
        <w:t xml:space="preserve">В будущем </w:t>
      </w:r>
      <w:proofErr w:type="spellStart"/>
      <w:r w:rsidR="001477C6" w:rsidRPr="00B0781C">
        <w:rPr>
          <w:rFonts w:ascii="Times New Roman" w:hAnsi="Times New Roman" w:cs="Times New Roman"/>
          <w:sz w:val="28"/>
          <w:szCs w:val="28"/>
        </w:rPr>
        <w:t>теризбирком</w:t>
      </w:r>
      <w:proofErr w:type="spellEnd"/>
      <w:r w:rsidR="001477C6" w:rsidRPr="00B0781C">
        <w:rPr>
          <w:rFonts w:ascii="Times New Roman" w:hAnsi="Times New Roman" w:cs="Times New Roman"/>
          <w:sz w:val="28"/>
          <w:szCs w:val="28"/>
        </w:rPr>
        <w:t xml:space="preserve"> планирует</w:t>
      </w:r>
      <w:r w:rsidRPr="00B0781C">
        <w:rPr>
          <w:rFonts w:ascii="Times New Roman" w:hAnsi="Times New Roman" w:cs="Times New Roman"/>
          <w:sz w:val="28"/>
          <w:szCs w:val="28"/>
        </w:rPr>
        <w:t xml:space="preserve"> расширить площадку проведения городской олимпиады с увеличением спектра </w:t>
      </w:r>
      <w:r w:rsidR="001477C6" w:rsidRPr="00B0781C">
        <w:rPr>
          <w:rFonts w:ascii="Times New Roman" w:hAnsi="Times New Roman" w:cs="Times New Roman"/>
          <w:sz w:val="28"/>
          <w:szCs w:val="28"/>
        </w:rPr>
        <w:t>участников и</w:t>
      </w:r>
      <w:r w:rsidRPr="00B0781C">
        <w:rPr>
          <w:rFonts w:ascii="Times New Roman" w:hAnsi="Times New Roman" w:cs="Times New Roman"/>
          <w:sz w:val="28"/>
          <w:szCs w:val="28"/>
        </w:rPr>
        <w:t xml:space="preserve"> проводить её на уровне ВУЗов и </w:t>
      </w:r>
      <w:proofErr w:type="spellStart"/>
      <w:r w:rsidRPr="00B0781C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B0781C">
        <w:rPr>
          <w:rFonts w:ascii="Times New Roman" w:hAnsi="Times New Roman" w:cs="Times New Roman"/>
          <w:sz w:val="28"/>
          <w:szCs w:val="28"/>
        </w:rPr>
        <w:t xml:space="preserve"> совместно с ведущими образовательными организациями высшего образования города.</w:t>
      </w:r>
    </w:p>
    <w:p w14:paraId="09A2043E" w14:textId="501573FC" w:rsidR="004A61A7" w:rsidRPr="00B0781C" w:rsidRDefault="006C1BA5" w:rsidP="00FD4F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781C">
        <w:rPr>
          <w:rFonts w:ascii="Times New Roman" w:hAnsi="Times New Roman" w:cs="Times New Roman"/>
          <w:sz w:val="28"/>
          <w:szCs w:val="28"/>
        </w:rPr>
        <w:t xml:space="preserve"> </w:t>
      </w:r>
      <w:r w:rsidR="00E067C7" w:rsidRPr="00B078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5C235E" w14:textId="7B511071" w:rsidR="00E85684" w:rsidRDefault="00E542D1" w:rsidP="00FD4F7A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37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7D5A5F" w:rsidRPr="00377373">
        <w:rPr>
          <w:rFonts w:ascii="Times New Roman" w:hAnsi="Times New Roman" w:cs="Times New Roman"/>
          <w:b/>
          <w:sz w:val="28"/>
          <w:szCs w:val="28"/>
          <w:u w:val="single"/>
        </w:rPr>
        <w:t>Научно-практическая конференция</w:t>
      </w:r>
      <w:r w:rsidRPr="0037737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686BE840" w14:textId="77777777" w:rsidR="00E85684" w:rsidRDefault="00E85684" w:rsidP="00FD4F7A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14BD5E" w14:textId="645ADAEB" w:rsidR="00E85684" w:rsidRDefault="00E85684" w:rsidP="00FD4F7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AA3">
        <w:rPr>
          <w:rFonts w:ascii="Times New Roman" w:hAnsi="Times New Roman" w:cs="Times New Roman"/>
          <w:color w:val="2B2B2B"/>
          <w:sz w:val="28"/>
          <w:szCs w:val="28"/>
        </w:rPr>
        <w:t xml:space="preserve">С 23 ноября по 01 декабря </w:t>
      </w:r>
      <w:r w:rsidR="00076D97">
        <w:rPr>
          <w:rFonts w:ascii="Times New Roman" w:hAnsi="Times New Roman" w:cs="Times New Roman"/>
          <w:color w:val="2B2B2B"/>
          <w:sz w:val="28"/>
          <w:szCs w:val="28"/>
        </w:rPr>
        <w:t xml:space="preserve">2020 года </w:t>
      </w:r>
      <w:r w:rsidRPr="00042AA3">
        <w:rPr>
          <w:rFonts w:ascii="Times New Roman" w:hAnsi="Times New Roman" w:cs="Times New Roman"/>
          <w:color w:val="2B2B2B"/>
          <w:sz w:val="28"/>
          <w:szCs w:val="28"/>
        </w:rPr>
        <w:t xml:space="preserve">на базе Сургутского института экономики, управления и права </w:t>
      </w:r>
      <w:r>
        <w:rPr>
          <w:rFonts w:ascii="Times New Roman" w:hAnsi="Times New Roman" w:cs="Times New Roman"/>
          <w:color w:val="2B2B2B"/>
          <w:sz w:val="28"/>
          <w:szCs w:val="28"/>
        </w:rPr>
        <w:t xml:space="preserve">в онлайн режиме </w:t>
      </w:r>
      <w:r w:rsidRPr="00042AA3">
        <w:rPr>
          <w:rFonts w:ascii="Times New Roman" w:hAnsi="Times New Roman" w:cs="Times New Roman"/>
          <w:color w:val="2B2B2B"/>
          <w:sz w:val="28"/>
          <w:szCs w:val="28"/>
        </w:rPr>
        <w:t>проходила XV научно-практическая конференция по проблемам избирательного права и процесса</w:t>
      </w:r>
      <w:r w:rsidRPr="00F913D4">
        <w:rPr>
          <w:color w:val="2B2B2B"/>
          <w:sz w:val="26"/>
          <w:szCs w:val="26"/>
        </w:rPr>
        <w:t xml:space="preserve"> «</w:t>
      </w:r>
      <w:r w:rsidRPr="00042AA3">
        <w:rPr>
          <w:rFonts w:ascii="Times New Roman" w:hAnsi="Times New Roman" w:cs="Times New Roman"/>
          <w:sz w:val="28"/>
          <w:szCs w:val="28"/>
        </w:rPr>
        <w:t>Новый электоральный цикл: избирательное право и актуальные практики для формирования гражданской активности</w:t>
      </w:r>
      <w:r>
        <w:rPr>
          <w:rFonts w:ascii="Times New Roman" w:hAnsi="Times New Roman" w:cs="Times New Roman"/>
          <w:sz w:val="28"/>
          <w:szCs w:val="28"/>
        </w:rPr>
        <w:t>». Особенностью данной конференции стало проведение ее в новом формате – в режиме ВКС.</w:t>
      </w:r>
    </w:p>
    <w:p w14:paraId="09B1BE3B" w14:textId="61906CE2" w:rsidR="00E85684" w:rsidRDefault="00E85684" w:rsidP="00FD4F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Организаторами конференции выступили </w:t>
      </w:r>
      <w:r w:rsidRPr="00042AA3">
        <w:rPr>
          <w:rFonts w:ascii="Times New Roman" w:hAnsi="Times New Roman" w:cs="Times New Roman"/>
          <w:sz w:val="28"/>
          <w:szCs w:val="28"/>
        </w:rPr>
        <w:t xml:space="preserve">Избирательная </w:t>
      </w:r>
      <w:r w:rsidRPr="004D1686">
        <w:rPr>
          <w:rFonts w:ascii="Times New Roman" w:hAnsi="Times New Roman" w:cs="Times New Roman"/>
          <w:sz w:val="28"/>
          <w:szCs w:val="28"/>
        </w:rPr>
        <w:t>комиссия Ханты-Мансийского</w:t>
      </w:r>
      <w:r w:rsidRPr="00042AA3">
        <w:rPr>
          <w:rFonts w:ascii="Times New Roman" w:hAnsi="Times New Roman" w:cs="Times New Roman"/>
          <w:sz w:val="28"/>
          <w:szCs w:val="28"/>
        </w:rPr>
        <w:t xml:space="preserve"> автономного округа-Югры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2AA3">
        <w:rPr>
          <w:rFonts w:ascii="Times New Roman" w:hAnsi="Times New Roman" w:cs="Times New Roman"/>
          <w:sz w:val="28"/>
          <w:szCs w:val="28"/>
        </w:rPr>
        <w:t xml:space="preserve"> </w:t>
      </w:r>
      <w:r w:rsidR="00077E0A">
        <w:rPr>
          <w:rFonts w:ascii="Times New Roman" w:hAnsi="Times New Roman" w:cs="Times New Roman"/>
          <w:sz w:val="28"/>
          <w:szCs w:val="28"/>
        </w:rPr>
        <w:t>т</w:t>
      </w:r>
      <w:r w:rsidRPr="00042AA3">
        <w:rPr>
          <w:rFonts w:ascii="Times New Roman" w:hAnsi="Times New Roman" w:cs="Times New Roman"/>
          <w:sz w:val="28"/>
          <w:szCs w:val="28"/>
        </w:rPr>
        <w:t xml:space="preserve">ерриториальная </w:t>
      </w:r>
      <w:proofErr w:type="spellStart"/>
      <w:proofErr w:type="gramStart"/>
      <w:r w:rsidRPr="00042AA3">
        <w:rPr>
          <w:rFonts w:ascii="Times New Roman" w:hAnsi="Times New Roman" w:cs="Times New Roman"/>
          <w:sz w:val="28"/>
          <w:szCs w:val="28"/>
        </w:rPr>
        <w:t>избира</w:t>
      </w:r>
      <w:proofErr w:type="spellEnd"/>
      <w:r w:rsidR="00A3599A">
        <w:rPr>
          <w:rFonts w:ascii="Times New Roman" w:hAnsi="Times New Roman" w:cs="Times New Roman"/>
          <w:sz w:val="28"/>
          <w:szCs w:val="28"/>
        </w:rPr>
        <w:t>-</w:t>
      </w:r>
      <w:r w:rsidRPr="00042AA3">
        <w:rPr>
          <w:rFonts w:ascii="Times New Roman" w:hAnsi="Times New Roman" w:cs="Times New Roman"/>
          <w:sz w:val="28"/>
          <w:szCs w:val="28"/>
        </w:rPr>
        <w:t>тельная</w:t>
      </w:r>
      <w:proofErr w:type="gramEnd"/>
      <w:r w:rsidRPr="00042AA3">
        <w:rPr>
          <w:rFonts w:ascii="Times New Roman" w:hAnsi="Times New Roman" w:cs="Times New Roman"/>
          <w:sz w:val="28"/>
          <w:szCs w:val="28"/>
        </w:rPr>
        <w:t xml:space="preserve"> комиссия города</w:t>
      </w:r>
      <w:r>
        <w:rPr>
          <w:rFonts w:ascii="Times New Roman" w:hAnsi="Times New Roman" w:cs="Times New Roman"/>
          <w:sz w:val="28"/>
          <w:szCs w:val="28"/>
        </w:rPr>
        <w:t xml:space="preserve"> Сургута,</w:t>
      </w:r>
      <w:r w:rsidRPr="00042AA3">
        <w:rPr>
          <w:rFonts w:ascii="Times New Roman" w:hAnsi="Times New Roman" w:cs="Times New Roman"/>
          <w:sz w:val="28"/>
          <w:szCs w:val="28"/>
        </w:rPr>
        <w:t xml:space="preserve"> Сургутский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A3">
        <w:rPr>
          <w:rFonts w:ascii="Times New Roman" w:hAnsi="Times New Roman" w:cs="Times New Roman"/>
          <w:sz w:val="28"/>
          <w:szCs w:val="28"/>
        </w:rPr>
        <w:t>институт экономики, управления и права</w:t>
      </w:r>
      <w:r w:rsidRPr="00042AA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42AA3">
        <w:rPr>
          <w:rFonts w:ascii="Times New Roman" w:hAnsi="Times New Roman" w:cs="Times New Roman"/>
          <w:sz w:val="28"/>
          <w:szCs w:val="28"/>
        </w:rPr>
        <w:t xml:space="preserve">Сургутский государственный университет, Сургутский филиал </w:t>
      </w:r>
      <w:proofErr w:type="spellStart"/>
      <w:r w:rsidRPr="00042AA3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="00A3599A">
        <w:rPr>
          <w:rFonts w:ascii="Times New Roman" w:hAnsi="Times New Roman" w:cs="Times New Roman"/>
          <w:sz w:val="28"/>
          <w:szCs w:val="28"/>
        </w:rPr>
        <w:t xml:space="preserve">, </w:t>
      </w:r>
      <w:r w:rsidR="00A3599A" w:rsidRPr="00042AA3">
        <w:rPr>
          <w:rFonts w:ascii="Times New Roman" w:hAnsi="Times New Roman" w:cs="Times New Roman"/>
          <w:sz w:val="28"/>
          <w:szCs w:val="28"/>
        </w:rPr>
        <w:t xml:space="preserve">Сургутский нефтяной </w:t>
      </w:r>
      <w:r w:rsidR="00A3599A">
        <w:rPr>
          <w:rFonts w:ascii="Times New Roman" w:hAnsi="Times New Roman" w:cs="Times New Roman"/>
          <w:sz w:val="28"/>
          <w:szCs w:val="28"/>
        </w:rPr>
        <w:t>т</w:t>
      </w:r>
      <w:r w:rsidR="00A3599A" w:rsidRPr="00042AA3">
        <w:rPr>
          <w:rFonts w:ascii="Times New Roman" w:hAnsi="Times New Roman" w:cs="Times New Roman"/>
          <w:sz w:val="28"/>
          <w:szCs w:val="28"/>
        </w:rPr>
        <w:t xml:space="preserve">ехникум </w:t>
      </w:r>
      <w:r w:rsidR="00A3599A" w:rsidRPr="00A3599A">
        <w:rPr>
          <w:rFonts w:ascii="Times New Roman" w:hAnsi="Times New Roman" w:cs="Times New Roman"/>
          <w:sz w:val="28"/>
          <w:szCs w:val="28"/>
        </w:rPr>
        <w:t>(филиал ФГБОУ ВО «Югорский государственный университет»)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DB9350" w14:textId="7251CE04" w:rsidR="00E85684" w:rsidRDefault="00E85684" w:rsidP="00FD4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конференции </w:t>
      </w:r>
      <w:r w:rsidRPr="00AC1166">
        <w:rPr>
          <w:rFonts w:ascii="Times New Roman" w:hAnsi="Times New Roman" w:cs="Times New Roman"/>
          <w:sz w:val="28"/>
          <w:szCs w:val="28"/>
        </w:rPr>
        <w:t>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80C">
        <w:rPr>
          <w:rFonts w:ascii="Times New Roman" w:hAnsi="Times New Roman" w:cs="Times New Roman"/>
          <w:sz w:val="28"/>
          <w:szCs w:val="28"/>
        </w:rPr>
        <w:t>296 студентов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AC1166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среднего,</w:t>
      </w:r>
      <w:r w:rsidRPr="00AC1166">
        <w:rPr>
          <w:rFonts w:ascii="Times New Roman" w:hAnsi="Times New Roman" w:cs="Times New Roman"/>
          <w:sz w:val="28"/>
          <w:szCs w:val="28"/>
        </w:rPr>
        <w:t xml:space="preserve"> среднего</w:t>
      </w:r>
      <w:r w:rsidR="00E9650A">
        <w:rPr>
          <w:rFonts w:ascii="Times New Roman" w:hAnsi="Times New Roman" w:cs="Times New Roman"/>
          <w:sz w:val="28"/>
          <w:szCs w:val="28"/>
        </w:rPr>
        <w:t xml:space="preserve"> </w:t>
      </w:r>
      <w:r w:rsidRPr="00AC1166">
        <w:rPr>
          <w:rFonts w:ascii="Times New Roman" w:hAnsi="Times New Roman" w:cs="Times New Roman"/>
          <w:sz w:val="28"/>
          <w:szCs w:val="28"/>
        </w:rPr>
        <w:t>профессионального и высшего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Впервые в конференции принимали участие учащиеся старших классов </w:t>
      </w:r>
      <w:r w:rsidR="00A3599A" w:rsidRPr="00E9650A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A35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 города Сургута </w:t>
      </w:r>
      <w:r w:rsidRPr="00C51265">
        <w:rPr>
          <w:rFonts w:ascii="Times New Roman" w:hAnsi="Times New Roman" w:cs="Times New Roman"/>
          <w:sz w:val="28"/>
          <w:szCs w:val="28"/>
        </w:rPr>
        <w:t>№ 9</w:t>
      </w:r>
      <w:r w:rsidR="00A359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265">
        <w:rPr>
          <w:rFonts w:ascii="Times New Roman" w:hAnsi="Times New Roman" w:cs="Times New Roman"/>
          <w:sz w:val="28"/>
          <w:szCs w:val="28"/>
        </w:rPr>
        <w:t>12</w:t>
      </w:r>
      <w:r w:rsidR="00A359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265">
        <w:rPr>
          <w:rFonts w:ascii="Times New Roman" w:hAnsi="Times New Roman" w:cs="Times New Roman"/>
          <w:sz w:val="28"/>
          <w:szCs w:val="28"/>
        </w:rPr>
        <w:t>44</w:t>
      </w:r>
      <w:r w:rsidR="00A359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599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07F">
        <w:rPr>
          <w:rFonts w:ascii="Times New Roman" w:hAnsi="Times New Roman" w:cs="Times New Roman"/>
          <w:sz w:val="28"/>
          <w:szCs w:val="28"/>
        </w:rPr>
        <w:t>МБОУ</w:t>
      </w:r>
      <w:proofErr w:type="gramEnd"/>
      <w:r w:rsidR="0068407F">
        <w:rPr>
          <w:rFonts w:ascii="Times New Roman" w:hAnsi="Times New Roman" w:cs="Times New Roman"/>
          <w:sz w:val="28"/>
          <w:szCs w:val="28"/>
        </w:rPr>
        <w:t xml:space="preserve"> </w:t>
      </w:r>
      <w:r w:rsidRPr="0068407F">
        <w:rPr>
          <w:rFonts w:ascii="Times New Roman" w:hAnsi="Times New Roman" w:cs="Times New Roman"/>
          <w:sz w:val="28"/>
          <w:szCs w:val="28"/>
        </w:rPr>
        <w:t>гимнази</w:t>
      </w:r>
      <w:r w:rsidR="0068407F" w:rsidRPr="0068407F">
        <w:rPr>
          <w:rFonts w:ascii="Times New Roman" w:hAnsi="Times New Roman" w:cs="Times New Roman"/>
          <w:sz w:val="28"/>
          <w:szCs w:val="28"/>
        </w:rPr>
        <w:t>я</w:t>
      </w:r>
      <w:r w:rsidRPr="0068407F">
        <w:rPr>
          <w:rFonts w:ascii="Times New Roman" w:hAnsi="Times New Roman" w:cs="Times New Roman"/>
          <w:sz w:val="28"/>
          <w:szCs w:val="28"/>
        </w:rPr>
        <w:t xml:space="preserve"> «Лаборатория Салахова».</w:t>
      </w:r>
    </w:p>
    <w:p w14:paraId="3CAF082E" w14:textId="47595967" w:rsidR="00E85684" w:rsidRDefault="00E85684" w:rsidP="00FD4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0C">
        <w:rPr>
          <w:rFonts w:ascii="Times New Roman" w:hAnsi="Times New Roman" w:cs="Times New Roman"/>
          <w:sz w:val="28"/>
          <w:szCs w:val="28"/>
        </w:rPr>
        <w:lastRenderedPageBreak/>
        <w:t xml:space="preserve">23 по 27 ноября на </w:t>
      </w:r>
      <w:r>
        <w:rPr>
          <w:rFonts w:ascii="Times New Roman" w:hAnsi="Times New Roman" w:cs="Times New Roman"/>
          <w:sz w:val="28"/>
          <w:szCs w:val="28"/>
        </w:rPr>
        <w:t xml:space="preserve">четырех площадках </w:t>
      </w:r>
      <w:r w:rsidRPr="002B380C">
        <w:rPr>
          <w:rFonts w:ascii="Times New Roman" w:hAnsi="Times New Roman" w:cs="Times New Roman"/>
          <w:sz w:val="28"/>
          <w:szCs w:val="28"/>
        </w:rPr>
        <w:t>учебных заведений</w:t>
      </w:r>
      <w:r w:rsidR="00E9650A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2B380C">
        <w:rPr>
          <w:rFonts w:ascii="Times New Roman" w:hAnsi="Times New Roman" w:cs="Times New Roman"/>
          <w:sz w:val="28"/>
          <w:szCs w:val="28"/>
        </w:rPr>
        <w:t xml:space="preserve"> проходила в онлайн режиме</w:t>
      </w:r>
      <w:r w:rsidR="00E9650A" w:rsidRPr="00E9650A">
        <w:rPr>
          <w:rFonts w:ascii="Times New Roman" w:hAnsi="Times New Roman" w:cs="Times New Roman"/>
          <w:sz w:val="28"/>
          <w:szCs w:val="28"/>
        </w:rPr>
        <w:t xml:space="preserve"> </w:t>
      </w:r>
      <w:r w:rsidR="00E9650A" w:rsidRPr="002B380C">
        <w:rPr>
          <w:rFonts w:ascii="Times New Roman" w:hAnsi="Times New Roman" w:cs="Times New Roman"/>
          <w:sz w:val="28"/>
          <w:szCs w:val="28"/>
        </w:rPr>
        <w:t>работа</w:t>
      </w:r>
      <w:r w:rsidRPr="002B380C">
        <w:rPr>
          <w:rFonts w:ascii="Times New Roman" w:hAnsi="Times New Roman" w:cs="Times New Roman"/>
          <w:sz w:val="28"/>
          <w:szCs w:val="28"/>
        </w:rPr>
        <w:t xml:space="preserve"> 11 секций и творческий конкурс.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D99552" w14:textId="61FFB557" w:rsidR="00E85684" w:rsidRDefault="00E85684" w:rsidP="00FD4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декабря состоялось пленарное заседание конференции, на котором с</w:t>
      </w:r>
      <w:r w:rsidRPr="004D1686">
        <w:rPr>
          <w:rFonts w:ascii="Times New Roman" w:hAnsi="Times New Roman" w:cs="Times New Roman"/>
          <w:sz w:val="28"/>
          <w:szCs w:val="28"/>
        </w:rPr>
        <w:t xml:space="preserve"> приветственным слов</w:t>
      </w:r>
      <w:r w:rsidR="00E9650A">
        <w:rPr>
          <w:rFonts w:ascii="Times New Roman" w:hAnsi="Times New Roman" w:cs="Times New Roman"/>
          <w:sz w:val="28"/>
          <w:szCs w:val="28"/>
        </w:rPr>
        <w:t>ом</w:t>
      </w:r>
      <w:r w:rsidRPr="004D1686">
        <w:rPr>
          <w:rFonts w:ascii="Times New Roman" w:hAnsi="Times New Roman" w:cs="Times New Roman"/>
          <w:sz w:val="28"/>
          <w:szCs w:val="28"/>
        </w:rPr>
        <w:t xml:space="preserve"> к участникам конференции обратились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34235A5" w14:textId="65DCDC3C" w:rsidR="00E85684" w:rsidRPr="005D6C78" w:rsidRDefault="00E85684" w:rsidP="00FD4F7A">
      <w:pPr>
        <w:pStyle w:val="a6"/>
        <w:numPr>
          <w:ilvl w:val="0"/>
          <w:numId w:val="9"/>
        </w:numPr>
        <w:tabs>
          <w:tab w:val="left" w:pos="567"/>
        </w:tabs>
        <w:spacing w:after="200" w:line="240" w:lineRule="auto"/>
        <w:ind w:left="0" w:right="174" w:firstLine="59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D6C78">
        <w:rPr>
          <w:rFonts w:ascii="Times New Roman" w:eastAsia="Times New Roman" w:hAnsi="Times New Roman" w:cs="Times New Roman"/>
          <w:sz w:val="28"/>
          <w:szCs w:val="28"/>
        </w:rPr>
        <w:t xml:space="preserve">Корнеев </w:t>
      </w:r>
      <w:r w:rsidRPr="005D6C78">
        <w:rPr>
          <w:rStyle w:val="extended-textshort"/>
          <w:rFonts w:ascii="Times New Roman" w:hAnsi="Times New Roman" w:cs="Times New Roman"/>
          <w:sz w:val="28"/>
          <w:szCs w:val="28"/>
        </w:rPr>
        <w:t>Денис Станиславович</w:t>
      </w:r>
      <w:r w:rsidRPr="005D6C78">
        <w:rPr>
          <w:rFonts w:ascii="Times New Roman" w:eastAsia="Times New Roman" w:hAnsi="Times New Roman" w:cs="Times New Roman"/>
          <w:sz w:val="28"/>
          <w:szCs w:val="28"/>
        </w:rPr>
        <w:t xml:space="preserve">, председатель Избирательной комиссии ХМАО </w:t>
      </w:r>
      <w:r w:rsidR="00E9650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D6C78">
        <w:rPr>
          <w:rFonts w:ascii="Times New Roman" w:eastAsia="Times New Roman" w:hAnsi="Times New Roman" w:cs="Times New Roman"/>
          <w:sz w:val="28"/>
          <w:szCs w:val="28"/>
        </w:rPr>
        <w:t xml:space="preserve"> Югры</w:t>
      </w:r>
      <w:r w:rsidR="00E96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E10C007" w14:textId="64F9E6ED" w:rsidR="00E85684" w:rsidRPr="00E85684" w:rsidRDefault="00E85684" w:rsidP="00FD4F7A">
      <w:pPr>
        <w:pStyle w:val="a6"/>
        <w:numPr>
          <w:ilvl w:val="0"/>
          <w:numId w:val="9"/>
        </w:numPr>
        <w:tabs>
          <w:tab w:val="left" w:pos="567"/>
        </w:tabs>
        <w:spacing w:after="200" w:line="240" w:lineRule="auto"/>
        <w:ind w:left="0" w:right="174" w:firstLine="599"/>
        <w:jc w:val="both"/>
        <w:outlineLvl w:val="2"/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E856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Гаранина Светлана Владимировна</w:t>
      </w:r>
      <w:r w:rsidRPr="00E85684">
        <w:rPr>
          <w:rStyle w:val="a8"/>
          <w:rFonts w:ascii="Times New Roman" w:eastAsia="Times New Roman" w:hAnsi="Times New Roman" w:cs="Times New Roman"/>
          <w:b w:val="0"/>
          <w:sz w:val="28"/>
          <w:szCs w:val="28"/>
          <w:shd w:val="clear" w:color="auto" w:fill="FFFFFF"/>
        </w:rPr>
        <w:t>, председатель территориальной избирательной комиссии города Сургута</w:t>
      </w:r>
      <w:r w:rsidR="00E9650A">
        <w:rPr>
          <w:rStyle w:val="a8"/>
          <w:rFonts w:ascii="Times New Roman" w:eastAsia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14:paraId="33A39227" w14:textId="621CF8F9" w:rsidR="00E85684" w:rsidRPr="00E85684" w:rsidRDefault="00E85684" w:rsidP="00FD4F7A">
      <w:pPr>
        <w:pStyle w:val="a6"/>
        <w:numPr>
          <w:ilvl w:val="0"/>
          <w:numId w:val="9"/>
        </w:numPr>
        <w:tabs>
          <w:tab w:val="left" w:pos="567"/>
        </w:tabs>
        <w:spacing w:after="200" w:line="240" w:lineRule="auto"/>
        <w:ind w:left="0" w:right="174" w:firstLine="599"/>
        <w:jc w:val="both"/>
        <w:outlineLvl w:val="2"/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proofErr w:type="spellStart"/>
      <w:r w:rsidRPr="00E85684">
        <w:rPr>
          <w:rStyle w:val="a8"/>
          <w:rFonts w:ascii="Times New Roman" w:eastAsia="Times New Roman" w:hAnsi="Times New Roman" w:cs="Times New Roman"/>
          <w:b w:val="0"/>
          <w:sz w:val="28"/>
          <w:szCs w:val="28"/>
          <w:shd w:val="clear" w:color="auto" w:fill="FFFFFF"/>
        </w:rPr>
        <w:t>Патракова</w:t>
      </w:r>
      <w:proofErr w:type="spellEnd"/>
      <w:r w:rsidRPr="00E85684">
        <w:rPr>
          <w:rStyle w:val="a8"/>
          <w:rFonts w:ascii="Times New Roman" w:eastAsia="Times New Roman" w:hAnsi="Times New Roman" w:cs="Times New Roman"/>
          <w:b w:val="0"/>
          <w:sz w:val="28"/>
          <w:szCs w:val="28"/>
          <w:shd w:val="clear" w:color="auto" w:fill="FFFFFF"/>
        </w:rPr>
        <w:t xml:space="preserve"> Галина Васильевна, директор Сургутского института экономики, управления и права</w:t>
      </w:r>
      <w:r w:rsidR="00E9650A">
        <w:rPr>
          <w:rStyle w:val="a8"/>
          <w:rFonts w:ascii="Times New Roman" w:eastAsia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14:paraId="252AB231" w14:textId="3FC620CA" w:rsidR="00E85684" w:rsidRPr="00E85684" w:rsidRDefault="00E85684" w:rsidP="00FD4F7A">
      <w:pPr>
        <w:pStyle w:val="a6"/>
        <w:numPr>
          <w:ilvl w:val="0"/>
          <w:numId w:val="9"/>
        </w:numPr>
        <w:tabs>
          <w:tab w:val="left" w:pos="567"/>
        </w:tabs>
        <w:spacing w:after="200" w:line="240" w:lineRule="auto"/>
        <w:ind w:left="0" w:right="174" w:firstLine="59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85684">
        <w:rPr>
          <w:rFonts w:ascii="Times New Roman" w:eastAsia="Times New Roman" w:hAnsi="Times New Roman" w:cs="Times New Roman"/>
          <w:sz w:val="28"/>
          <w:szCs w:val="28"/>
        </w:rPr>
        <w:t>Косенок Сергей Михайлович, ректор</w:t>
      </w:r>
      <w:r w:rsidR="00E9650A">
        <w:rPr>
          <w:rFonts w:ascii="Times New Roman" w:eastAsia="Times New Roman" w:hAnsi="Times New Roman" w:cs="Times New Roman"/>
          <w:sz w:val="28"/>
          <w:szCs w:val="28"/>
        </w:rPr>
        <w:t xml:space="preserve"> БУ ВО ХМАО-Югры            </w:t>
      </w:r>
      <w:proofErr w:type="gramStart"/>
      <w:r w:rsidR="00E9650A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Pr="00E85684">
        <w:rPr>
          <w:rFonts w:ascii="Times New Roman" w:eastAsia="Times New Roman" w:hAnsi="Times New Roman" w:cs="Times New Roman"/>
          <w:sz w:val="28"/>
          <w:szCs w:val="28"/>
        </w:rPr>
        <w:t>Сургутск</w:t>
      </w:r>
      <w:r w:rsidR="00E9650A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E8568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</w:t>
      </w:r>
      <w:r w:rsidR="00E9650A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E85684">
        <w:rPr>
          <w:rFonts w:ascii="Times New Roman" w:eastAsia="Times New Roman" w:hAnsi="Times New Roman" w:cs="Times New Roman"/>
          <w:sz w:val="28"/>
          <w:szCs w:val="28"/>
        </w:rPr>
        <w:t xml:space="preserve"> университет</w:t>
      </w:r>
      <w:r w:rsidR="00E9650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202DB56" w14:textId="39FB5D03" w:rsidR="00E85684" w:rsidRPr="005D6C78" w:rsidRDefault="00E85684" w:rsidP="00FD4F7A">
      <w:pPr>
        <w:pStyle w:val="a6"/>
        <w:numPr>
          <w:ilvl w:val="0"/>
          <w:numId w:val="9"/>
        </w:numPr>
        <w:tabs>
          <w:tab w:val="left" w:pos="567"/>
        </w:tabs>
        <w:spacing w:after="200" w:line="240" w:lineRule="auto"/>
        <w:ind w:left="0" w:right="174" w:firstLine="59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6C78">
        <w:rPr>
          <w:rFonts w:ascii="Times New Roman" w:eastAsia="Times New Roman" w:hAnsi="Times New Roman" w:cs="Times New Roman"/>
          <w:sz w:val="28"/>
          <w:szCs w:val="28"/>
        </w:rPr>
        <w:t>Еговцева</w:t>
      </w:r>
      <w:proofErr w:type="spellEnd"/>
      <w:r w:rsidRPr="005D6C78">
        <w:rPr>
          <w:rFonts w:ascii="Times New Roman" w:eastAsia="Times New Roman" w:hAnsi="Times New Roman" w:cs="Times New Roman"/>
          <w:sz w:val="28"/>
          <w:szCs w:val="28"/>
        </w:rPr>
        <w:t xml:space="preserve"> Надежда Николаевна, директор Сургутского нефтяного техникума</w:t>
      </w:r>
      <w:r w:rsidR="00A35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99A" w:rsidRPr="00A3599A">
        <w:rPr>
          <w:rFonts w:ascii="Times New Roman" w:hAnsi="Times New Roman" w:cs="Times New Roman"/>
          <w:sz w:val="28"/>
          <w:szCs w:val="28"/>
        </w:rPr>
        <w:t>(филиал</w:t>
      </w:r>
      <w:r w:rsidR="00A3599A">
        <w:rPr>
          <w:rFonts w:ascii="Times New Roman" w:hAnsi="Times New Roman" w:cs="Times New Roman"/>
          <w:sz w:val="28"/>
          <w:szCs w:val="28"/>
        </w:rPr>
        <w:t>а</w:t>
      </w:r>
      <w:r w:rsidR="00A3599A" w:rsidRPr="00A3599A">
        <w:rPr>
          <w:rFonts w:ascii="Times New Roman" w:hAnsi="Times New Roman" w:cs="Times New Roman"/>
          <w:sz w:val="28"/>
          <w:szCs w:val="28"/>
        </w:rPr>
        <w:t xml:space="preserve"> ФГБУ ВО «Югорский государственный университет»)</w:t>
      </w:r>
      <w:r w:rsidR="00E9650A">
        <w:rPr>
          <w:rFonts w:ascii="Times New Roman" w:hAnsi="Times New Roman" w:cs="Times New Roman"/>
          <w:sz w:val="28"/>
          <w:szCs w:val="28"/>
        </w:rPr>
        <w:t>;</w:t>
      </w:r>
    </w:p>
    <w:p w14:paraId="72A574C4" w14:textId="4DBFDA92" w:rsidR="00E85684" w:rsidRPr="005D6C78" w:rsidRDefault="00E85684" w:rsidP="00FD4F7A">
      <w:pPr>
        <w:pStyle w:val="a6"/>
        <w:numPr>
          <w:ilvl w:val="0"/>
          <w:numId w:val="9"/>
        </w:numPr>
        <w:tabs>
          <w:tab w:val="left" w:pos="567"/>
        </w:tabs>
        <w:spacing w:after="200" w:line="240" w:lineRule="auto"/>
        <w:ind w:left="0" w:right="174" w:firstLine="59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6C78">
        <w:rPr>
          <w:rFonts w:ascii="Times New Roman" w:hAnsi="Times New Roman" w:cs="Times New Roman"/>
          <w:sz w:val="28"/>
          <w:szCs w:val="28"/>
          <w:shd w:val="clear" w:color="auto" w:fill="FFFFFF"/>
        </w:rPr>
        <w:t>Осьмак</w:t>
      </w:r>
      <w:proofErr w:type="spellEnd"/>
      <w:r w:rsidRPr="005D6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Алина Игоревна, директор </w:t>
      </w:r>
      <w:r w:rsidRPr="005D6C78">
        <w:rPr>
          <w:rFonts w:ascii="Times New Roman" w:hAnsi="Times New Roman" w:cs="Times New Roman"/>
          <w:sz w:val="28"/>
          <w:szCs w:val="28"/>
        </w:rPr>
        <w:t xml:space="preserve">Сургутского филиала </w:t>
      </w:r>
      <w:proofErr w:type="spellStart"/>
      <w:r w:rsidRPr="005D6C78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="00E9650A">
        <w:rPr>
          <w:rFonts w:ascii="Times New Roman" w:hAnsi="Times New Roman" w:cs="Times New Roman"/>
          <w:sz w:val="28"/>
          <w:szCs w:val="28"/>
        </w:rPr>
        <w:t>.</w:t>
      </w:r>
    </w:p>
    <w:p w14:paraId="507D6D3A" w14:textId="77777777" w:rsidR="00E85684" w:rsidRPr="005D6C78" w:rsidRDefault="00E85684" w:rsidP="00FD4F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C78">
        <w:rPr>
          <w:rFonts w:ascii="Times New Roman" w:hAnsi="Times New Roman" w:cs="Times New Roman"/>
          <w:sz w:val="28"/>
          <w:szCs w:val="28"/>
        </w:rPr>
        <w:t>В пленарном заседании выступили с докладами:</w:t>
      </w:r>
    </w:p>
    <w:p w14:paraId="76D424CE" w14:textId="5430DFD7" w:rsidR="00E85684" w:rsidRPr="005D6C78" w:rsidRDefault="00A3599A" w:rsidP="00FD4F7A">
      <w:pPr>
        <w:pStyle w:val="a6"/>
        <w:numPr>
          <w:ilvl w:val="0"/>
          <w:numId w:val="10"/>
        </w:numPr>
        <w:shd w:val="clear" w:color="auto" w:fill="FFFFFF"/>
        <w:tabs>
          <w:tab w:val="left" w:pos="38"/>
        </w:tabs>
        <w:spacing w:after="0" w:line="240" w:lineRule="auto"/>
        <w:ind w:left="0" w:right="174" w:firstLine="59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5684" w:rsidRPr="005D6C78">
        <w:rPr>
          <w:rFonts w:ascii="Times New Roman" w:hAnsi="Times New Roman" w:cs="Times New Roman"/>
          <w:sz w:val="28"/>
          <w:szCs w:val="28"/>
        </w:rPr>
        <w:t>Избирательное законодательство Югры: этапы истории, контексты политики, особенности права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394F1C4" w14:textId="5894C5EA" w:rsidR="00E85684" w:rsidRPr="00EE5AAD" w:rsidRDefault="00E85684" w:rsidP="00FD4F7A">
      <w:pPr>
        <w:pStyle w:val="a6"/>
        <w:numPr>
          <w:ilvl w:val="0"/>
          <w:numId w:val="9"/>
        </w:numPr>
        <w:tabs>
          <w:tab w:val="left" w:pos="38"/>
        </w:tabs>
        <w:spacing w:after="0" w:line="240" w:lineRule="auto"/>
        <w:ind w:left="0" w:right="174" w:firstLine="5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AAD">
        <w:rPr>
          <w:rFonts w:ascii="Times New Roman" w:eastAsia="Times New Roman" w:hAnsi="Times New Roman" w:cs="Times New Roman"/>
          <w:sz w:val="28"/>
          <w:szCs w:val="28"/>
        </w:rPr>
        <w:t xml:space="preserve">Филиппова </w:t>
      </w:r>
      <w:r w:rsidRPr="00EE5AAD">
        <w:rPr>
          <w:rFonts w:ascii="Times New Roman" w:hAnsi="Times New Roman" w:cs="Times New Roman"/>
          <w:sz w:val="28"/>
          <w:szCs w:val="28"/>
          <w:shd w:val="clear" w:color="auto" w:fill="FFFFFF"/>
        </w:rPr>
        <w:t>Наталья Алексеевна</w:t>
      </w:r>
      <w:r w:rsidRPr="00EE5AAD">
        <w:rPr>
          <w:rFonts w:ascii="Times New Roman" w:eastAsia="Times New Roman" w:hAnsi="Times New Roman" w:cs="Times New Roman"/>
          <w:sz w:val="28"/>
          <w:szCs w:val="28"/>
        </w:rPr>
        <w:t xml:space="preserve">, доктор юридических наук, заведующий кафедрой государственного и муниципального права </w:t>
      </w:r>
      <w:r w:rsidR="00E9650A">
        <w:rPr>
          <w:rFonts w:ascii="Times New Roman" w:eastAsia="Times New Roman" w:hAnsi="Times New Roman" w:cs="Times New Roman"/>
          <w:sz w:val="28"/>
          <w:szCs w:val="28"/>
        </w:rPr>
        <w:t>БУ ВО ХМАО-Югры «</w:t>
      </w:r>
      <w:r w:rsidR="00E9650A" w:rsidRPr="00E85684">
        <w:rPr>
          <w:rFonts w:ascii="Times New Roman" w:eastAsia="Times New Roman" w:hAnsi="Times New Roman" w:cs="Times New Roman"/>
          <w:sz w:val="28"/>
          <w:szCs w:val="28"/>
        </w:rPr>
        <w:t>Сургутск</w:t>
      </w:r>
      <w:r w:rsidR="00E9650A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E9650A" w:rsidRPr="00E8568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</w:t>
      </w:r>
      <w:r w:rsidR="00E9650A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E9650A" w:rsidRPr="00E85684">
        <w:rPr>
          <w:rFonts w:ascii="Times New Roman" w:eastAsia="Times New Roman" w:hAnsi="Times New Roman" w:cs="Times New Roman"/>
          <w:sz w:val="28"/>
          <w:szCs w:val="28"/>
        </w:rPr>
        <w:t xml:space="preserve"> университет</w:t>
      </w:r>
      <w:r w:rsidR="00E9650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E5AAD">
        <w:rPr>
          <w:rFonts w:ascii="Times New Roman" w:eastAsia="Times New Roman" w:hAnsi="Times New Roman" w:cs="Times New Roman"/>
          <w:sz w:val="28"/>
          <w:szCs w:val="28"/>
        </w:rPr>
        <w:t>, доцент, Заслуженный юрист ХМАО-Югры</w:t>
      </w:r>
    </w:p>
    <w:p w14:paraId="440BBAA7" w14:textId="72081BE9" w:rsidR="00E85684" w:rsidRPr="005D6C78" w:rsidRDefault="00A3599A" w:rsidP="00FD4F7A">
      <w:pPr>
        <w:pStyle w:val="a6"/>
        <w:numPr>
          <w:ilvl w:val="0"/>
          <w:numId w:val="10"/>
        </w:numPr>
        <w:shd w:val="clear" w:color="auto" w:fill="FFFFFF"/>
        <w:tabs>
          <w:tab w:val="left" w:pos="38"/>
        </w:tabs>
        <w:spacing w:after="0" w:line="240" w:lineRule="auto"/>
        <w:ind w:left="0" w:right="174" w:firstLine="59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85684" w:rsidRPr="005D6C78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Местный референдум: форма народовластия или политическая конъюнктура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11047954" w14:textId="77777777" w:rsidR="00E85684" w:rsidRPr="00EE5AAD" w:rsidRDefault="00E85684" w:rsidP="00FD4F7A">
      <w:pPr>
        <w:pStyle w:val="a6"/>
        <w:numPr>
          <w:ilvl w:val="0"/>
          <w:numId w:val="9"/>
        </w:numPr>
        <w:tabs>
          <w:tab w:val="left" w:pos="38"/>
        </w:tabs>
        <w:spacing w:after="0" w:line="240" w:lineRule="auto"/>
        <w:ind w:left="0" w:right="174" w:firstLine="5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AAD">
        <w:rPr>
          <w:rFonts w:ascii="Times New Roman" w:eastAsiaTheme="minorHAnsi" w:hAnsi="Times New Roman" w:cs="Times New Roman"/>
          <w:sz w:val="28"/>
          <w:szCs w:val="28"/>
        </w:rPr>
        <w:t xml:space="preserve">Алешкова </w:t>
      </w:r>
      <w:r w:rsidRPr="00EE5AAD">
        <w:rPr>
          <w:rFonts w:ascii="Times New Roman" w:hAnsi="Times New Roman" w:cs="Times New Roman"/>
          <w:sz w:val="28"/>
          <w:szCs w:val="28"/>
        </w:rPr>
        <w:t>Наталья Павловна</w:t>
      </w:r>
      <w:r w:rsidRPr="00EE5AAD">
        <w:rPr>
          <w:rFonts w:ascii="Times New Roman" w:eastAsiaTheme="minorHAnsi" w:hAnsi="Times New Roman" w:cs="Times New Roman"/>
          <w:sz w:val="28"/>
          <w:szCs w:val="28"/>
        </w:rPr>
        <w:t xml:space="preserve">, кандидат юридических наук, эксперт информационно-аналитического центра некоммерческой организации «Ассоциация Сибирских и Дальневосточных городов», </w:t>
      </w:r>
      <w:r w:rsidRPr="00EE5AAD">
        <w:rPr>
          <w:rFonts w:ascii="Times New Roman" w:eastAsia="Times New Roman" w:hAnsi="Times New Roman" w:cs="Times New Roman"/>
          <w:sz w:val="28"/>
          <w:szCs w:val="28"/>
        </w:rPr>
        <w:t>Заслуженный юрист ХМАО-Югры</w:t>
      </w:r>
    </w:p>
    <w:p w14:paraId="73AF4B20" w14:textId="3C23AD8F" w:rsidR="00E85684" w:rsidRPr="005D6C78" w:rsidRDefault="00A3599A" w:rsidP="00FD4F7A">
      <w:pPr>
        <w:pStyle w:val="a6"/>
        <w:numPr>
          <w:ilvl w:val="0"/>
          <w:numId w:val="10"/>
        </w:numPr>
        <w:shd w:val="clear" w:color="auto" w:fill="FFFFFF"/>
        <w:tabs>
          <w:tab w:val="left" w:pos="38"/>
        </w:tabs>
        <w:spacing w:after="0" w:line="240" w:lineRule="auto"/>
        <w:ind w:left="0" w:right="174" w:firstLine="59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5684" w:rsidRPr="005D6C78">
        <w:rPr>
          <w:rFonts w:ascii="Times New Roman" w:hAnsi="Times New Roman" w:cs="Times New Roman"/>
          <w:sz w:val="28"/>
          <w:szCs w:val="28"/>
        </w:rPr>
        <w:t>Конкуренция и монополизм в политической жизни регионов: электоральные аспекты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0B88D33" w14:textId="77777777" w:rsidR="00E9650A" w:rsidRPr="00E9650A" w:rsidRDefault="00E85684" w:rsidP="00FD4F7A">
      <w:pPr>
        <w:pStyle w:val="a6"/>
        <w:numPr>
          <w:ilvl w:val="0"/>
          <w:numId w:val="9"/>
        </w:numPr>
        <w:tabs>
          <w:tab w:val="left" w:pos="38"/>
        </w:tabs>
        <w:spacing w:after="0" w:line="240" w:lineRule="auto"/>
        <w:ind w:left="0" w:right="174" w:firstLine="599"/>
        <w:jc w:val="both"/>
        <w:rPr>
          <w:rFonts w:eastAsia="Times New Roman"/>
          <w:b/>
          <w:bCs/>
          <w:color w:val="000000"/>
          <w:sz w:val="28"/>
          <w:szCs w:val="28"/>
        </w:rPr>
      </w:pPr>
      <w:proofErr w:type="spellStart"/>
      <w:r w:rsidRPr="00EE5AAD">
        <w:rPr>
          <w:rFonts w:ascii="Times New Roman" w:eastAsia="Times New Roman" w:hAnsi="Times New Roman" w:cs="Times New Roman"/>
          <w:sz w:val="28"/>
          <w:szCs w:val="28"/>
        </w:rPr>
        <w:t>Мархинин</w:t>
      </w:r>
      <w:proofErr w:type="spellEnd"/>
      <w:r w:rsidRPr="00EE5AAD">
        <w:rPr>
          <w:rFonts w:ascii="Times New Roman" w:eastAsia="Times New Roman" w:hAnsi="Times New Roman" w:cs="Times New Roman"/>
          <w:sz w:val="28"/>
          <w:szCs w:val="28"/>
        </w:rPr>
        <w:t xml:space="preserve"> Василий Васильевич, </w:t>
      </w:r>
      <w:r w:rsidRPr="00EE5A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кандидат философских наук, доцент кафедры политико-правовых дисциплин </w:t>
      </w:r>
      <w:r w:rsidR="00E9650A">
        <w:rPr>
          <w:rFonts w:ascii="Times New Roman" w:eastAsia="Times New Roman" w:hAnsi="Times New Roman" w:cs="Times New Roman"/>
          <w:sz w:val="28"/>
          <w:szCs w:val="28"/>
        </w:rPr>
        <w:t xml:space="preserve">БУ ВО ХМАО-Югры            </w:t>
      </w:r>
      <w:proofErr w:type="gramStart"/>
      <w:r w:rsidR="00E9650A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="00E9650A" w:rsidRPr="00E85684">
        <w:rPr>
          <w:rFonts w:ascii="Times New Roman" w:eastAsia="Times New Roman" w:hAnsi="Times New Roman" w:cs="Times New Roman"/>
          <w:sz w:val="28"/>
          <w:szCs w:val="28"/>
        </w:rPr>
        <w:t>Сургутск</w:t>
      </w:r>
      <w:r w:rsidR="00E9650A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E9650A" w:rsidRPr="00E8568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</w:t>
      </w:r>
      <w:r w:rsidR="00E9650A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E9650A" w:rsidRPr="00E85684">
        <w:rPr>
          <w:rFonts w:ascii="Times New Roman" w:eastAsia="Times New Roman" w:hAnsi="Times New Roman" w:cs="Times New Roman"/>
          <w:sz w:val="28"/>
          <w:szCs w:val="28"/>
        </w:rPr>
        <w:t xml:space="preserve"> университет</w:t>
      </w:r>
      <w:r w:rsidR="00E9650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6E212FF" w14:textId="093D537D" w:rsidR="00E85684" w:rsidRPr="00EE5AAD" w:rsidRDefault="00E9650A" w:rsidP="00FD4F7A">
      <w:pPr>
        <w:pStyle w:val="a6"/>
        <w:tabs>
          <w:tab w:val="left" w:pos="38"/>
        </w:tabs>
        <w:spacing w:after="0" w:line="240" w:lineRule="auto"/>
        <w:ind w:left="599" w:right="174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9FF8A97" w14:textId="75B43C55" w:rsidR="00E85684" w:rsidRPr="005D6C78" w:rsidRDefault="00E85684" w:rsidP="00FD4F7A">
      <w:pPr>
        <w:shd w:val="clear" w:color="auto" w:fill="FFFFFF"/>
        <w:tabs>
          <w:tab w:val="left" w:pos="0"/>
          <w:tab w:val="left" w:pos="38"/>
        </w:tabs>
        <w:spacing w:after="0" w:line="240" w:lineRule="auto"/>
        <w:ind w:right="17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6C78">
        <w:rPr>
          <w:rFonts w:ascii="Times New Roman" w:hAnsi="Times New Roman" w:cs="Times New Roman"/>
          <w:sz w:val="28"/>
          <w:szCs w:val="28"/>
        </w:rPr>
        <w:t xml:space="preserve">На пленарном заседании выступили руководители секций и назвали </w:t>
      </w:r>
      <w:r w:rsidR="00AD6E16">
        <w:rPr>
          <w:rFonts w:ascii="Times New Roman" w:hAnsi="Times New Roman" w:cs="Times New Roman"/>
          <w:sz w:val="28"/>
          <w:szCs w:val="28"/>
        </w:rPr>
        <w:t>имена 58 победителей.</w:t>
      </w:r>
    </w:p>
    <w:p w14:paraId="22B228EE" w14:textId="29F951DC" w:rsidR="00E85684" w:rsidRPr="00AC1166" w:rsidRDefault="00AD6E16" w:rsidP="00FD4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6E16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E85684">
        <w:rPr>
          <w:rStyle w:val="a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з</w:t>
      </w:r>
      <w:r w:rsidR="00E85684">
        <w:rPr>
          <w:rFonts w:ascii="Times New Roman" w:hAnsi="Times New Roman" w:cs="Times New Roman"/>
          <w:sz w:val="28"/>
          <w:szCs w:val="28"/>
        </w:rPr>
        <w:t>авершении работы</w:t>
      </w:r>
      <w:r w:rsidR="00E85684" w:rsidRPr="00AC1166">
        <w:rPr>
          <w:rFonts w:ascii="Times New Roman" w:hAnsi="Times New Roman" w:cs="Times New Roman"/>
          <w:sz w:val="28"/>
          <w:szCs w:val="28"/>
        </w:rPr>
        <w:t xml:space="preserve"> </w:t>
      </w:r>
      <w:r w:rsidR="00660053">
        <w:rPr>
          <w:rFonts w:ascii="Times New Roman" w:hAnsi="Times New Roman" w:cs="Times New Roman"/>
          <w:sz w:val="28"/>
          <w:szCs w:val="28"/>
        </w:rPr>
        <w:t xml:space="preserve">научно-практической </w:t>
      </w:r>
      <w:r w:rsidR="00E85684" w:rsidRPr="00AC1166">
        <w:rPr>
          <w:rFonts w:ascii="Times New Roman" w:hAnsi="Times New Roman" w:cs="Times New Roman"/>
          <w:sz w:val="28"/>
          <w:szCs w:val="28"/>
        </w:rPr>
        <w:t>конференции </w:t>
      </w:r>
      <w:r w:rsidR="00660053">
        <w:rPr>
          <w:rFonts w:ascii="Times New Roman" w:hAnsi="Times New Roman" w:cs="Times New Roman"/>
          <w:sz w:val="28"/>
          <w:szCs w:val="28"/>
        </w:rPr>
        <w:t xml:space="preserve">её </w:t>
      </w:r>
      <w:r w:rsidR="00E85684" w:rsidRPr="00AC1166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E85684">
        <w:rPr>
          <w:rFonts w:ascii="Times New Roman" w:hAnsi="Times New Roman" w:cs="Times New Roman"/>
          <w:sz w:val="28"/>
          <w:szCs w:val="28"/>
        </w:rPr>
        <w:t xml:space="preserve">поздравили победителей и направили в учебные заведения для вручения </w:t>
      </w:r>
      <w:r w:rsidR="00E85684" w:rsidRPr="00AC1166">
        <w:rPr>
          <w:rFonts w:ascii="Times New Roman" w:hAnsi="Times New Roman" w:cs="Times New Roman"/>
          <w:sz w:val="28"/>
          <w:szCs w:val="28"/>
        </w:rPr>
        <w:t>победителям секций почетные грамоты, благодарственные письма и памятные подарки, а   всем участникам конференции - сертификаты.</w:t>
      </w:r>
      <w:r w:rsidR="00E85684" w:rsidRPr="00AC1166">
        <w:rPr>
          <w:sz w:val="28"/>
          <w:szCs w:val="28"/>
        </w:rPr>
        <w:t xml:space="preserve"> </w:t>
      </w:r>
    </w:p>
    <w:p w14:paraId="4E745F5A" w14:textId="77777777" w:rsidR="00E542D1" w:rsidRPr="00377373" w:rsidRDefault="00E542D1" w:rsidP="00FD4F7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3D6D94" w14:textId="4D851103" w:rsidR="001D1980" w:rsidRPr="00377373" w:rsidRDefault="00894D2D" w:rsidP="00FD4F7A">
      <w:pPr>
        <w:spacing w:after="0" w:line="240" w:lineRule="auto"/>
        <w:ind w:firstLine="425"/>
        <w:jc w:val="center"/>
        <w:rPr>
          <w:rStyle w:val="a8"/>
          <w:rFonts w:ascii="Times New Roman" w:hAnsi="Times New Roman" w:cs="Times New Roman"/>
          <w:iCs/>
          <w:sz w:val="28"/>
          <w:szCs w:val="28"/>
          <w:u w:val="single"/>
        </w:rPr>
      </w:pPr>
      <w:r w:rsidRPr="00377373">
        <w:rPr>
          <w:rStyle w:val="a8"/>
          <w:rFonts w:ascii="Times New Roman" w:hAnsi="Times New Roman" w:cs="Times New Roman"/>
          <w:iCs/>
          <w:sz w:val="28"/>
          <w:szCs w:val="28"/>
          <w:u w:val="single"/>
        </w:rPr>
        <w:t>Молодёжная избирательная комиссия</w:t>
      </w:r>
      <w:r w:rsidR="001D1980" w:rsidRPr="00377373">
        <w:rPr>
          <w:rStyle w:val="a8"/>
          <w:rFonts w:ascii="Times New Roman" w:hAnsi="Times New Roman" w:cs="Times New Roman"/>
          <w:iCs/>
          <w:sz w:val="28"/>
          <w:szCs w:val="28"/>
          <w:u w:val="single"/>
        </w:rPr>
        <w:t xml:space="preserve"> при </w:t>
      </w:r>
      <w:r w:rsidR="007D5A5F" w:rsidRPr="00377373">
        <w:rPr>
          <w:rStyle w:val="a8"/>
          <w:rFonts w:ascii="Times New Roman" w:hAnsi="Times New Roman" w:cs="Times New Roman"/>
          <w:iCs/>
          <w:sz w:val="28"/>
          <w:szCs w:val="28"/>
          <w:u w:val="single"/>
        </w:rPr>
        <w:t>территориальной избирательной</w:t>
      </w:r>
      <w:r w:rsidR="001D1980" w:rsidRPr="00377373">
        <w:rPr>
          <w:rStyle w:val="a8"/>
          <w:rFonts w:ascii="Times New Roman" w:hAnsi="Times New Roman" w:cs="Times New Roman"/>
          <w:iCs/>
          <w:sz w:val="28"/>
          <w:szCs w:val="28"/>
          <w:u w:val="single"/>
        </w:rPr>
        <w:t xml:space="preserve"> комиссии города Сургута</w:t>
      </w:r>
    </w:p>
    <w:p w14:paraId="34DFB4FB" w14:textId="2048F721" w:rsidR="001D1980" w:rsidRPr="00377373" w:rsidRDefault="001D1980" w:rsidP="00FD4F7A">
      <w:pPr>
        <w:spacing w:after="0" w:line="240" w:lineRule="auto"/>
        <w:ind w:firstLine="425"/>
        <w:jc w:val="center"/>
        <w:rPr>
          <w:rStyle w:val="a8"/>
          <w:rFonts w:ascii="Times New Roman" w:hAnsi="Times New Roman" w:cs="Times New Roman"/>
          <w:iCs/>
          <w:sz w:val="28"/>
          <w:szCs w:val="28"/>
        </w:rPr>
      </w:pPr>
      <w:r w:rsidRPr="00377373">
        <w:rPr>
          <w:rStyle w:val="a8"/>
          <w:rFonts w:ascii="Times New Roman" w:hAnsi="Times New Roman" w:cs="Times New Roman"/>
          <w:iCs/>
          <w:sz w:val="28"/>
          <w:szCs w:val="28"/>
        </w:rPr>
        <w:lastRenderedPageBreak/>
        <w:t xml:space="preserve"> </w:t>
      </w:r>
    </w:p>
    <w:p w14:paraId="2B62048C" w14:textId="1D73512D" w:rsidR="00894D2D" w:rsidRPr="00377373" w:rsidRDefault="00894D2D" w:rsidP="00FD4F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7373">
        <w:rPr>
          <w:rFonts w:ascii="Times New Roman" w:hAnsi="Times New Roman" w:cs="Times New Roman"/>
          <w:sz w:val="28"/>
          <w:szCs w:val="28"/>
        </w:rPr>
        <w:t xml:space="preserve">Молодежная избирательная комиссия при </w:t>
      </w:r>
      <w:r w:rsidR="008849F4" w:rsidRPr="00377373">
        <w:rPr>
          <w:rStyle w:val="a8"/>
          <w:rFonts w:ascii="Times New Roman" w:hAnsi="Times New Roman" w:cs="Times New Roman"/>
          <w:b w:val="0"/>
          <w:bCs w:val="0"/>
          <w:iCs/>
          <w:sz w:val="28"/>
          <w:szCs w:val="28"/>
        </w:rPr>
        <w:t>территориальной избирательной</w:t>
      </w:r>
      <w:r w:rsidR="001D1980" w:rsidRPr="00377373">
        <w:rPr>
          <w:rStyle w:val="a8"/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комиссии</w:t>
      </w:r>
      <w:r w:rsidR="001D1980" w:rsidRPr="00377373">
        <w:rPr>
          <w:rStyle w:val="a8"/>
          <w:rFonts w:ascii="Times New Roman" w:hAnsi="Times New Roman" w:cs="Times New Roman"/>
          <w:iCs/>
          <w:sz w:val="28"/>
          <w:szCs w:val="28"/>
        </w:rPr>
        <w:t xml:space="preserve"> </w:t>
      </w:r>
      <w:r w:rsidRPr="00377373">
        <w:rPr>
          <w:rFonts w:ascii="Times New Roman" w:hAnsi="Times New Roman" w:cs="Times New Roman"/>
          <w:sz w:val="28"/>
          <w:szCs w:val="28"/>
        </w:rPr>
        <w:t>города Сургута, явля</w:t>
      </w:r>
      <w:r w:rsidR="00660053">
        <w:rPr>
          <w:rFonts w:ascii="Times New Roman" w:hAnsi="Times New Roman" w:cs="Times New Roman"/>
          <w:sz w:val="28"/>
          <w:szCs w:val="28"/>
        </w:rPr>
        <w:t>ющаяся</w:t>
      </w:r>
      <w:r w:rsidRPr="00377373">
        <w:rPr>
          <w:rFonts w:ascii="Times New Roman" w:hAnsi="Times New Roman" w:cs="Times New Roman"/>
          <w:sz w:val="28"/>
          <w:szCs w:val="28"/>
        </w:rPr>
        <w:t xml:space="preserve"> постоянно действующи</w:t>
      </w:r>
      <w:r w:rsidR="00111465">
        <w:rPr>
          <w:rFonts w:ascii="Times New Roman" w:hAnsi="Times New Roman" w:cs="Times New Roman"/>
          <w:sz w:val="28"/>
          <w:szCs w:val="28"/>
        </w:rPr>
        <w:t>м коллегиальным органом, созда</w:t>
      </w:r>
      <w:r w:rsidR="001D1980" w:rsidRPr="00377373">
        <w:rPr>
          <w:rFonts w:ascii="Times New Roman" w:hAnsi="Times New Roman" w:cs="Times New Roman"/>
          <w:sz w:val="28"/>
          <w:szCs w:val="28"/>
        </w:rPr>
        <w:t xml:space="preserve">на 16 июня 2016 года в соответствии с постановлением </w:t>
      </w:r>
      <w:r w:rsidR="008849F4" w:rsidRPr="00377373">
        <w:rPr>
          <w:rStyle w:val="a8"/>
          <w:rFonts w:ascii="Times New Roman" w:hAnsi="Times New Roman" w:cs="Times New Roman"/>
          <w:b w:val="0"/>
          <w:bCs w:val="0"/>
          <w:iCs/>
          <w:sz w:val="28"/>
          <w:szCs w:val="28"/>
        </w:rPr>
        <w:t>территориальной избирательной</w:t>
      </w:r>
      <w:r w:rsidR="001D1980" w:rsidRPr="00377373">
        <w:rPr>
          <w:rStyle w:val="a8"/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комиссии</w:t>
      </w:r>
      <w:r w:rsidR="001D1980" w:rsidRPr="00377373">
        <w:rPr>
          <w:rFonts w:ascii="Times New Roman" w:hAnsi="Times New Roman" w:cs="Times New Roman"/>
          <w:sz w:val="28"/>
          <w:szCs w:val="28"/>
        </w:rPr>
        <w:t xml:space="preserve"> №27 «Об образовании Молодежная избирательная комиссия при </w:t>
      </w:r>
      <w:r w:rsidR="001477C6" w:rsidRPr="00377373">
        <w:rPr>
          <w:rStyle w:val="a8"/>
          <w:rFonts w:ascii="Times New Roman" w:hAnsi="Times New Roman" w:cs="Times New Roman"/>
          <w:b w:val="0"/>
          <w:bCs w:val="0"/>
          <w:iCs/>
          <w:sz w:val="28"/>
          <w:szCs w:val="28"/>
        </w:rPr>
        <w:t>территориальной избирательной</w:t>
      </w:r>
      <w:r w:rsidR="001D1980" w:rsidRPr="00377373">
        <w:rPr>
          <w:rStyle w:val="a8"/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комиссии</w:t>
      </w:r>
      <w:r w:rsidR="001D1980" w:rsidRPr="00377373">
        <w:rPr>
          <w:rStyle w:val="a8"/>
          <w:rFonts w:ascii="Times New Roman" w:hAnsi="Times New Roman" w:cs="Times New Roman"/>
          <w:iCs/>
          <w:sz w:val="28"/>
          <w:szCs w:val="28"/>
        </w:rPr>
        <w:t xml:space="preserve"> </w:t>
      </w:r>
      <w:r w:rsidR="001D1980" w:rsidRPr="00377373">
        <w:rPr>
          <w:rFonts w:ascii="Times New Roman" w:hAnsi="Times New Roman" w:cs="Times New Roman"/>
          <w:sz w:val="28"/>
          <w:szCs w:val="28"/>
        </w:rPr>
        <w:t xml:space="preserve">города Сургута» </w:t>
      </w:r>
      <w:r w:rsidRPr="00377373">
        <w:rPr>
          <w:rFonts w:ascii="Times New Roman" w:hAnsi="Times New Roman" w:cs="Times New Roman"/>
          <w:sz w:val="28"/>
          <w:szCs w:val="28"/>
        </w:rPr>
        <w:t xml:space="preserve">в целях: </w:t>
      </w:r>
    </w:p>
    <w:p w14:paraId="6A553A3C" w14:textId="77777777" w:rsidR="00894D2D" w:rsidRPr="00377373" w:rsidRDefault="00894D2D" w:rsidP="00FD4F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7373">
        <w:rPr>
          <w:rFonts w:ascii="Times New Roman" w:hAnsi="Times New Roman" w:cs="Times New Roman"/>
          <w:sz w:val="28"/>
          <w:szCs w:val="28"/>
        </w:rPr>
        <w:t>- формирования у молодежи осознанной гражданской позиции и интереса к избирательному процессу;</w:t>
      </w:r>
    </w:p>
    <w:p w14:paraId="62A805A8" w14:textId="66015DCF" w:rsidR="00894D2D" w:rsidRPr="00377373" w:rsidRDefault="00894D2D" w:rsidP="00FD4F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7373">
        <w:rPr>
          <w:rFonts w:ascii="Times New Roman" w:hAnsi="Times New Roman" w:cs="Times New Roman"/>
          <w:sz w:val="28"/>
          <w:szCs w:val="28"/>
        </w:rPr>
        <w:t xml:space="preserve">- оказания содействия </w:t>
      </w:r>
      <w:r w:rsidR="00FA6493" w:rsidRPr="00377373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377373">
        <w:rPr>
          <w:rFonts w:ascii="Times New Roman" w:hAnsi="Times New Roman" w:cs="Times New Roman"/>
          <w:sz w:val="28"/>
          <w:szCs w:val="28"/>
        </w:rPr>
        <w:t>избирательн</w:t>
      </w:r>
      <w:r w:rsidR="00FA6493" w:rsidRPr="00377373">
        <w:rPr>
          <w:rFonts w:ascii="Times New Roman" w:hAnsi="Times New Roman" w:cs="Times New Roman"/>
          <w:sz w:val="28"/>
          <w:szCs w:val="28"/>
        </w:rPr>
        <w:t>ой</w:t>
      </w:r>
      <w:r w:rsidRPr="0037737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A6493" w:rsidRPr="00377373">
        <w:rPr>
          <w:rFonts w:ascii="Times New Roman" w:hAnsi="Times New Roman" w:cs="Times New Roman"/>
          <w:sz w:val="28"/>
          <w:szCs w:val="28"/>
        </w:rPr>
        <w:t>и</w:t>
      </w:r>
      <w:r w:rsidRPr="00377373">
        <w:rPr>
          <w:rFonts w:ascii="Times New Roman" w:hAnsi="Times New Roman" w:cs="Times New Roman"/>
          <w:sz w:val="28"/>
          <w:szCs w:val="28"/>
        </w:rPr>
        <w:t xml:space="preserve"> </w:t>
      </w:r>
      <w:r w:rsidR="00FA6493" w:rsidRPr="00377373">
        <w:rPr>
          <w:rFonts w:ascii="Times New Roman" w:hAnsi="Times New Roman" w:cs="Times New Roman"/>
          <w:sz w:val="28"/>
          <w:szCs w:val="28"/>
        </w:rPr>
        <w:t>города Сургута</w:t>
      </w:r>
      <w:r w:rsidRPr="00377373">
        <w:rPr>
          <w:rFonts w:ascii="Times New Roman" w:hAnsi="Times New Roman" w:cs="Times New Roman"/>
          <w:sz w:val="28"/>
          <w:szCs w:val="28"/>
        </w:rPr>
        <w:t xml:space="preserve"> в деятельности по повышению правовой культуры молодых и будущих избирателей, привлечению молодежи к участию в реализации мероприятий, связанных с подготовкой и проведением выборов на территории </w:t>
      </w:r>
      <w:r w:rsidR="007A4C3B" w:rsidRPr="00377373">
        <w:rPr>
          <w:rFonts w:ascii="Times New Roman" w:hAnsi="Times New Roman" w:cs="Times New Roman"/>
          <w:sz w:val="28"/>
          <w:szCs w:val="28"/>
        </w:rPr>
        <w:t>города Сургута</w:t>
      </w:r>
      <w:r w:rsidRPr="00377373">
        <w:rPr>
          <w:rFonts w:ascii="Times New Roman" w:hAnsi="Times New Roman" w:cs="Times New Roman"/>
          <w:sz w:val="28"/>
          <w:szCs w:val="28"/>
        </w:rPr>
        <w:t>;</w:t>
      </w:r>
    </w:p>
    <w:p w14:paraId="62EDF384" w14:textId="77777777" w:rsidR="00894D2D" w:rsidRPr="00377373" w:rsidRDefault="00894D2D" w:rsidP="00FD4F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7373">
        <w:rPr>
          <w:rFonts w:ascii="Times New Roman" w:hAnsi="Times New Roman" w:cs="Times New Roman"/>
          <w:sz w:val="28"/>
          <w:szCs w:val="28"/>
        </w:rPr>
        <w:t>- обучения молодых организаторов выборов;</w:t>
      </w:r>
    </w:p>
    <w:p w14:paraId="5DA407F6" w14:textId="395E771F" w:rsidR="00894D2D" w:rsidRPr="00377373" w:rsidRDefault="00894D2D" w:rsidP="00FD4F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7373">
        <w:rPr>
          <w:rFonts w:ascii="Times New Roman" w:hAnsi="Times New Roman" w:cs="Times New Roman"/>
          <w:sz w:val="28"/>
          <w:szCs w:val="28"/>
        </w:rPr>
        <w:t xml:space="preserve">- формирования кадрового резерва избирательных комиссий </w:t>
      </w:r>
      <w:r w:rsidR="007A4C3B" w:rsidRPr="00377373">
        <w:rPr>
          <w:rFonts w:ascii="Times New Roman" w:hAnsi="Times New Roman" w:cs="Times New Roman"/>
          <w:sz w:val="28"/>
          <w:szCs w:val="28"/>
        </w:rPr>
        <w:t>города Сургута</w:t>
      </w:r>
      <w:r w:rsidRPr="00377373">
        <w:rPr>
          <w:rFonts w:ascii="Times New Roman" w:hAnsi="Times New Roman" w:cs="Times New Roman"/>
          <w:sz w:val="28"/>
          <w:szCs w:val="28"/>
        </w:rPr>
        <w:t>.</w:t>
      </w:r>
    </w:p>
    <w:p w14:paraId="17DB36A3" w14:textId="1470F48C" w:rsidR="007537F9" w:rsidRPr="00377373" w:rsidRDefault="00A3599A" w:rsidP="00FD4F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379B">
        <w:rPr>
          <w:rFonts w:ascii="Times New Roman" w:hAnsi="Times New Roman" w:cs="Times New Roman"/>
          <w:sz w:val="28"/>
          <w:szCs w:val="28"/>
        </w:rPr>
        <w:t xml:space="preserve">До </w:t>
      </w:r>
      <w:r w:rsidR="00111465" w:rsidRPr="0084379B"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84379B">
        <w:rPr>
          <w:rFonts w:ascii="Times New Roman" w:hAnsi="Times New Roman" w:cs="Times New Roman"/>
          <w:sz w:val="28"/>
          <w:szCs w:val="28"/>
        </w:rPr>
        <w:t xml:space="preserve">массового распространения </w:t>
      </w:r>
      <w:proofErr w:type="spellStart"/>
      <w:r w:rsidR="000A2195" w:rsidRPr="0084379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A2195" w:rsidRPr="0084379B">
        <w:rPr>
          <w:rFonts w:ascii="Times New Roman" w:hAnsi="Times New Roman" w:cs="Times New Roman"/>
          <w:sz w:val="28"/>
          <w:szCs w:val="28"/>
        </w:rPr>
        <w:t xml:space="preserve"> инфекции                 </w:t>
      </w:r>
      <w:proofErr w:type="gramStart"/>
      <w:r w:rsidR="000A2195" w:rsidRPr="0084379B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0A2195" w:rsidRPr="0084379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A2195" w:rsidRPr="0084379B">
        <w:rPr>
          <w:rFonts w:ascii="Times New Roman" w:hAnsi="Times New Roman" w:cs="Times New Roman"/>
          <w:sz w:val="28"/>
          <w:szCs w:val="28"/>
        </w:rPr>
        <w:t>-19)</w:t>
      </w:r>
      <w:r w:rsidR="000A2195" w:rsidRPr="00377373">
        <w:rPr>
          <w:rFonts w:ascii="Times New Roman" w:hAnsi="Times New Roman" w:cs="Times New Roman"/>
          <w:sz w:val="28"/>
          <w:szCs w:val="28"/>
        </w:rPr>
        <w:t xml:space="preserve"> </w:t>
      </w:r>
      <w:r w:rsidR="00894D2D" w:rsidRPr="00377373">
        <w:rPr>
          <w:rFonts w:ascii="Times New Roman" w:hAnsi="Times New Roman" w:cs="Times New Roman"/>
          <w:sz w:val="28"/>
          <w:szCs w:val="28"/>
        </w:rPr>
        <w:t xml:space="preserve">молодежная избирательная комиссия совместно с членами </w:t>
      </w:r>
      <w:r w:rsidR="007537F9" w:rsidRPr="00377373">
        <w:rPr>
          <w:rFonts w:ascii="Times New Roman" w:hAnsi="Times New Roman" w:cs="Times New Roman"/>
          <w:sz w:val="28"/>
          <w:szCs w:val="28"/>
        </w:rPr>
        <w:t>М</w:t>
      </w:r>
      <w:r w:rsidR="00894D2D" w:rsidRPr="00377373">
        <w:rPr>
          <w:rFonts w:ascii="Times New Roman" w:hAnsi="Times New Roman" w:cs="Times New Roman"/>
          <w:sz w:val="28"/>
          <w:szCs w:val="28"/>
        </w:rPr>
        <w:t xml:space="preserve">олодежной палаты </w:t>
      </w:r>
      <w:r w:rsidR="007537F9" w:rsidRPr="00377373">
        <w:rPr>
          <w:rFonts w:ascii="Times New Roman" w:hAnsi="Times New Roman" w:cs="Times New Roman"/>
          <w:sz w:val="28"/>
          <w:szCs w:val="28"/>
        </w:rPr>
        <w:t xml:space="preserve">Думы города </w:t>
      </w:r>
      <w:r w:rsidR="00894D2D" w:rsidRPr="00377373">
        <w:rPr>
          <w:rFonts w:ascii="Times New Roman" w:hAnsi="Times New Roman" w:cs="Times New Roman"/>
          <w:sz w:val="28"/>
          <w:szCs w:val="28"/>
        </w:rPr>
        <w:t xml:space="preserve">и членами </w:t>
      </w:r>
      <w:proofErr w:type="spellStart"/>
      <w:r w:rsidR="007537F9" w:rsidRPr="00377373">
        <w:rPr>
          <w:rFonts w:ascii="Times New Roman" w:hAnsi="Times New Roman" w:cs="Times New Roman"/>
          <w:sz w:val="28"/>
          <w:szCs w:val="28"/>
        </w:rPr>
        <w:t>теризбиркома</w:t>
      </w:r>
      <w:proofErr w:type="spellEnd"/>
      <w:r w:rsidR="00894D2D" w:rsidRPr="00377373">
        <w:rPr>
          <w:rFonts w:ascii="Times New Roman" w:hAnsi="Times New Roman" w:cs="Times New Roman"/>
          <w:sz w:val="28"/>
          <w:szCs w:val="28"/>
        </w:rPr>
        <w:t xml:space="preserve"> </w:t>
      </w:r>
      <w:r w:rsidR="007537F9" w:rsidRPr="00377373">
        <w:rPr>
          <w:rFonts w:ascii="Times New Roman" w:hAnsi="Times New Roman" w:cs="Times New Roman"/>
          <w:sz w:val="28"/>
          <w:szCs w:val="28"/>
        </w:rPr>
        <w:t xml:space="preserve">согласно утвержденному плану </w:t>
      </w:r>
      <w:r w:rsidR="00894D2D" w:rsidRPr="00377373">
        <w:rPr>
          <w:rFonts w:ascii="Times New Roman" w:hAnsi="Times New Roman" w:cs="Times New Roman"/>
          <w:sz w:val="28"/>
          <w:szCs w:val="28"/>
        </w:rPr>
        <w:t>провод</w:t>
      </w:r>
      <w:r w:rsidR="007537F9" w:rsidRPr="00377373">
        <w:rPr>
          <w:rFonts w:ascii="Times New Roman" w:hAnsi="Times New Roman" w:cs="Times New Roman"/>
          <w:sz w:val="28"/>
          <w:szCs w:val="28"/>
        </w:rPr>
        <w:t>или</w:t>
      </w:r>
      <w:r w:rsidR="00894D2D" w:rsidRPr="00377373">
        <w:rPr>
          <w:rFonts w:ascii="Times New Roman" w:hAnsi="Times New Roman" w:cs="Times New Roman"/>
          <w:sz w:val="28"/>
          <w:szCs w:val="28"/>
        </w:rPr>
        <w:t xml:space="preserve"> мероприятия в школах города Сургута по реализации проекта «Выборы Президента</w:t>
      </w:r>
      <w:r w:rsidR="007537F9" w:rsidRPr="00377373">
        <w:rPr>
          <w:rFonts w:ascii="Times New Roman" w:hAnsi="Times New Roman" w:cs="Times New Roman"/>
          <w:sz w:val="28"/>
          <w:szCs w:val="28"/>
        </w:rPr>
        <w:t xml:space="preserve"> </w:t>
      </w:r>
      <w:r w:rsidR="00894D2D" w:rsidRPr="00377373">
        <w:rPr>
          <w:rFonts w:ascii="Times New Roman" w:hAnsi="Times New Roman" w:cs="Times New Roman"/>
          <w:sz w:val="28"/>
          <w:szCs w:val="28"/>
        </w:rPr>
        <w:t>школьн</w:t>
      </w:r>
      <w:r w:rsidR="007537F9" w:rsidRPr="00377373">
        <w:rPr>
          <w:rFonts w:ascii="Times New Roman" w:hAnsi="Times New Roman" w:cs="Times New Roman"/>
          <w:sz w:val="28"/>
          <w:szCs w:val="28"/>
        </w:rPr>
        <w:t>ого</w:t>
      </w:r>
      <w:r w:rsidR="00894D2D" w:rsidRPr="00377373">
        <w:rPr>
          <w:rFonts w:ascii="Times New Roman" w:hAnsi="Times New Roman" w:cs="Times New Roman"/>
          <w:sz w:val="28"/>
          <w:szCs w:val="28"/>
        </w:rPr>
        <w:t xml:space="preserve"> </w:t>
      </w:r>
      <w:r w:rsidR="007537F9" w:rsidRPr="00377373">
        <w:rPr>
          <w:rFonts w:ascii="Times New Roman" w:hAnsi="Times New Roman" w:cs="Times New Roman"/>
          <w:sz w:val="28"/>
          <w:szCs w:val="28"/>
        </w:rPr>
        <w:t>(</w:t>
      </w:r>
      <w:r w:rsidR="00894D2D" w:rsidRPr="00377373">
        <w:rPr>
          <w:rFonts w:ascii="Times New Roman" w:hAnsi="Times New Roman" w:cs="Times New Roman"/>
          <w:sz w:val="28"/>
          <w:szCs w:val="28"/>
        </w:rPr>
        <w:t>ученическ</w:t>
      </w:r>
      <w:r w:rsidR="007537F9" w:rsidRPr="00377373">
        <w:rPr>
          <w:rFonts w:ascii="Times New Roman" w:hAnsi="Times New Roman" w:cs="Times New Roman"/>
          <w:sz w:val="28"/>
          <w:szCs w:val="28"/>
        </w:rPr>
        <w:t>ого)</w:t>
      </w:r>
      <w:r w:rsidR="00894D2D" w:rsidRPr="00377373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7537F9" w:rsidRPr="00377373">
        <w:rPr>
          <w:rFonts w:ascii="Times New Roman" w:hAnsi="Times New Roman" w:cs="Times New Roman"/>
          <w:sz w:val="28"/>
          <w:szCs w:val="28"/>
        </w:rPr>
        <w:t>»</w:t>
      </w:r>
      <w:r w:rsidR="00894D2D" w:rsidRPr="0037737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754487" w14:textId="485CBE70" w:rsidR="00894D2D" w:rsidRPr="00377373" w:rsidRDefault="007537F9" w:rsidP="00FD4F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737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города планирует </w:t>
      </w:r>
      <w:r w:rsidR="00894D2D" w:rsidRPr="00377373">
        <w:rPr>
          <w:rFonts w:ascii="Times New Roman" w:hAnsi="Times New Roman" w:cs="Times New Roman"/>
          <w:sz w:val="28"/>
          <w:szCs w:val="28"/>
        </w:rPr>
        <w:t xml:space="preserve">создать единую систему проведения выборов школьных органов самоуправления в образовательных учреждениях города Сургута, над чем в </w:t>
      </w:r>
      <w:r w:rsidRPr="00377373">
        <w:rPr>
          <w:rFonts w:ascii="Times New Roman" w:hAnsi="Times New Roman" w:cs="Times New Roman"/>
          <w:sz w:val="28"/>
          <w:szCs w:val="28"/>
        </w:rPr>
        <w:t xml:space="preserve">настоящее время вплотную </w:t>
      </w:r>
      <w:r w:rsidR="00894D2D" w:rsidRPr="00377373">
        <w:rPr>
          <w:rFonts w:ascii="Times New Roman" w:hAnsi="Times New Roman" w:cs="Times New Roman"/>
          <w:sz w:val="28"/>
          <w:szCs w:val="28"/>
        </w:rPr>
        <w:t xml:space="preserve">работает молодежная избирательная комиссия при </w:t>
      </w:r>
      <w:r w:rsidR="007D5A5F" w:rsidRPr="00377373">
        <w:rPr>
          <w:rFonts w:ascii="Times New Roman" w:hAnsi="Times New Roman" w:cs="Times New Roman"/>
          <w:sz w:val="28"/>
          <w:szCs w:val="28"/>
        </w:rPr>
        <w:t>территориальной</w:t>
      </w:r>
      <w:r w:rsidR="00894D2D" w:rsidRPr="00377373">
        <w:rPr>
          <w:rFonts w:ascii="Times New Roman" w:hAnsi="Times New Roman" w:cs="Times New Roman"/>
          <w:sz w:val="28"/>
          <w:szCs w:val="28"/>
        </w:rPr>
        <w:t xml:space="preserve"> избирательной комиссии города Сургута.</w:t>
      </w:r>
    </w:p>
    <w:p w14:paraId="05D2C271" w14:textId="7CAB120E" w:rsidR="00894D2D" w:rsidRDefault="00894D2D" w:rsidP="00FD4F7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7373">
        <w:rPr>
          <w:rFonts w:ascii="Times New Roman" w:hAnsi="Times New Roman" w:cs="Times New Roman"/>
          <w:sz w:val="28"/>
          <w:szCs w:val="28"/>
        </w:rPr>
        <w:t xml:space="preserve">С целью информирования молодежи о </w:t>
      </w:r>
      <w:r w:rsidR="001E25AB" w:rsidRPr="00377373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37737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195AF8" w:rsidRPr="00377373">
        <w:rPr>
          <w:rFonts w:ascii="Times New Roman" w:hAnsi="Times New Roman" w:cs="Times New Roman"/>
          <w:sz w:val="28"/>
          <w:szCs w:val="28"/>
        </w:rPr>
        <w:t xml:space="preserve">МИК при ТИК города </w:t>
      </w:r>
      <w:r w:rsidR="001E25AB" w:rsidRPr="00377373">
        <w:rPr>
          <w:rFonts w:ascii="Times New Roman" w:hAnsi="Times New Roman" w:cs="Times New Roman"/>
          <w:sz w:val="28"/>
          <w:szCs w:val="28"/>
        </w:rPr>
        <w:t xml:space="preserve">в разрезе вопросов избирательной тематики </w:t>
      </w:r>
      <w:r w:rsidRPr="00377373">
        <w:rPr>
          <w:rFonts w:ascii="Times New Roman" w:hAnsi="Times New Roman" w:cs="Times New Roman"/>
          <w:sz w:val="28"/>
          <w:szCs w:val="28"/>
        </w:rPr>
        <w:t xml:space="preserve">в сети интернет создала свою страницу в Контакте, ссылка которой размещена на сайте </w:t>
      </w:r>
      <w:r w:rsidR="001E25AB" w:rsidRPr="00377373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</w:t>
      </w:r>
      <w:r w:rsidRPr="00377373">
        <w:rPr>
          <w:rFonts w:ascii="Times New Roman" w:hAnsi="Times New Roman" w:cs="Times New Roman"/>
          <w:sz w:val="28"/>
          <w:szCs w:val="28"/>
        </w:rPr>
        <w:t>.</w:t>
      </w:r>
    </w:p>
    <w:p w14:paraId="63FD29B3" w14:textId="0DC00785" w:rsidR="00111465" w:rsidRDefault="00111465" w:rsidP="00FD4F7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члены молодежной избирательной комиссии активно участвовали в проведении общероссийского голосования на территории города Сургута в качестве волонтеров, членов УИК с право решающего голоса. </w:t>
      </w:r>
    </w:p>
    <w:p w14:paraId="2EDEC694" w14:textId="79035E5D" w:rsidR="008616F7" w:rsidRPr="00377373" w:rsidRDefault="006B196E" w:rsidP="00FD4F7A">
      <w:pPr>
        <w:tabs>
          <w:tab w:val="left" w:pos="709"/>
          <w:tab w:val="left" w:pos="840"/>
          <w:tab w:val="left" w:pos="9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373">
        <w:rPr>
          <w:rFonts w:ascii="Times New Roman" w:hAnsi="Times New Roman" w:cs="Times New Roman"/>
          <w:b/>
          <w:sz w:val="28"/>
          <w:szCs w:val="28"/>
        </w:rPr>
        <w:t>4</w:t>
      </w:r>
      <w:r w:rsidR="008616F7" w:rsidRPr="003773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16F7" w:rsidRPr="00377373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Осуществление контроля за соблюдением избирательных прав </w:t>
      </w:r>
      <w:r w:rsidR="001E25AB" w:rsidRPr="0037737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</w:t>
      </w:r>
      <w:r w:rsidR="008616F7" w:rsidRPr="00377373">
        <w:rPr>
          <w:rFonts w:ascii="Times New Roman" w:hAnsi="Times New Roman" w:cs="Times New Roman"/>
          <w:b/>
          <w:sz w:val="28"/>
          <w:szCs w:val="28"/>
          <w:u w:val="single"/>
        </w:rPr>
        <w:t xml:space="preserve">и права на участие в референдуме граждан Российской Федерации </w:t>
      </w:r>
      <w:r w:rsidR="001E25AB" w:rsidRPr="0037737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</w:t>
      </w:r>
      <w:r w:rsidR="008616F7" w:rsidRPr="00377373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 подготовке и проведении выборов и </w:t>
      </w:r>
      <w:proofErr w:type="gramStart"/>
      <w:r w:rsidR="008616F7" w:rsidRPr="00377373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референдумов, </w:t>
      </w:r>
      <w:r w:rsidR="001E25AB" w:rsidRPr="0037737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End"/>
      <w:r w:rsidR="001E25AB" w:rsidRPr="0037737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</w:t>
      </w:r>
      <w:r w:rsidR="008616F7" w:rsidRPr="00377373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рассмотрением жалоб на решения и действия (бездействие) </w:t>
      </w:r>
      <w:r w:rsidR="001E25AB" w:rsidRPr="0037737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</w:t>
      </w:r>
      <w:r w:rsidR="008616F7" w:rsidRPr="00377373">
        <w:rPr>
          <w:rFonts w:ascii="Times New Roman" w:hAnsi="Times New Roman" w:cs="Times New Roman"/>
          <w:b/>
          <w:sz w:val="28"/>
          <w:szCs w:val="28"/>
          <w:u w:val="single"/>
        </w:rPr>
        <w:t>избирательных комиссий и их должностных лиц</w:t>
      </w:r>
    </w:p>
    <w:p w14:paraId="5BA945CE" w14:textId="77777777" w:rsidR="001E25AB" w:rsidRPr="00377373" w:rsidRDefault="001E25AB" w:rsidP="00FD4F7A">
      <w:pPr>
        <w:tabs>
          <w:tab w:val="left" w:pos="709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74EEF0" w14:textId="0B04911D" w:rsidR="008616F7" w:rsidRPr="00377373" w:rsidRDefault="008616F7" w:rsidP="00FD4F7A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исполнения данного направления </w:t>
      </w:r>
      <w:r w:rsidR="001E25AB"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территориальную избирательную комиссию города Сургута в </w:t>
      </w:r>
      <w:r w:rsidR="00894D2D"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11146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года </w:t>
      </w:r>
      <w:r w:rsidR="001477C6"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1477C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94D2D"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обращений.</w:t>
      </w:r>
      <w:r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373">
        <w:rPr>
          <w:rFonts w:ascii="Times New Roman" w:hAnsi="Times New Roman" w:cs="Times New Roman"/>
          <w:sz w:val="28"/>
          <w:szCs w:val="28"/>
        </w:rPr>
        <w:t xml:space="preserve">Поступившие обращения </w:t>
      </w:r>
      <w:r w:rsidR="00894D2D" w:rsidRPr="00377373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377373">
        <w:rPr>
          <w:rFonts w:ascii="Times New Roman" w:hAnsi="Times New Roman" w:cs="Times New Roman"/>
          <w:sz w:val="28"/>
          <w:szCs w:val="28"/>
        </w:rPr>
        <w:t>рассмотрены на заседаниях территориальной избирательной комиссии города Сургута, п</w:t>
      </w:r>
      <w:r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ним </w:t>
      </w:r>
      <w:r w:rsidR="007D5A5F"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D5A5F"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даны</w:t>
      </w:r>
      <w:r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AF8"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</w:t>
      </w:r>
      <w:r w:rsidR="007D5A5F"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</w:t>
      </w:r>
      <w:r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="001E25AB"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установленные </w:t>
      </w:r>
      <w:r w:rsidR="007D5A5F"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были</w:t>
      </w:r>
      <w:r w:rsidR="001E25AB"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в адрес заявителей.</w:t>
      </w:r>
    </w:p>
    <w:p w14:paraId="27FF387E" w14:textId="77777777" w:rsidR="00330981" w:rsidRPr="00377373" w:rsidRDefault="00894D2D" w:rsidP="00FD4F7A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77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30981" w:rsidRPr="00377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30981" w:rsidRPr="003773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Реализация плана работы Избирательной комиссии Ханты-Мансийского</w:t>
      </w:r>
      <w:r w:rsidR="00956A49" w:rsidRPr="003773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автономного округа-Югры на 2019</w:t>
      </w:r>
      <w:r w:rsidR="00330981" w:rsidRPr="003773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</w:t>
      </w:r>
    </w:p>
    <w:p w14:paraId="0527024F" w14:textId="598DACD8" w:rsidR="00894D2D" w:rsidRPr="00377373" w:rsidRDefault="00894D2D" w:rsidP="00FD4F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r w:rsidR="00195AF8"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A31AC8"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195AF8"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1CC"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</w:t>
      </w:r>
      <w:r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организовывала участие </w:t>
      </w:r>
      <w:r w:rsidR="00A31AC8"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 города Сургута</w:t>
      </w:r>
      <w:r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31AC8"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D5A5F"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окружных</w:t>
      </w:r>
      <w:r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конкурсах, проводимых </w:t>
      </w:r>
      <w:r w:rsidR="000A21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</w:t>
      </w:r>
      <w:r w:rsidR="001E25AB"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</w:t>
      </w:r>
      <w:r w:rsidR="001E25AB" w:rsidRPr="00377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автономного округа-Югры</w:t>
      </w:r>
      <w:r w:rsidR="00A31AC8" w:rsidRPr="00377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которых </w:t>
      </w:r>
      <w:proofErr w:type="spellStart"/>
      <w:r w:rsidR="00A31AC8" w:rsidRPr="00377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сургутяне</w:t>
      </w:r>
      <w:proofErr w:type="spellEnd"/>
      <w:r w:rsidR="00A31AC8" w:rsidRPr="00377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неоднократно становились победителями и призерами.</w:t>
      </w:r>
    </w:p>
    <w:p w14:paraId="44903D95" w14:textId="61F37BCD" w:rsidR="00330981" w:rsidRPr="00377373" w:rsidRDefault="00330981" w:rsidP="00FD4F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Избирательной комиссии Ханты-Мансийского а</w:t>
      </w:r>
      <w:r w:rsidR="004D51B4"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втономного округа - Югры на 2020</w:t>
      </w:r>
      <w:r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r w:rsidR="00CD3E56"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</w:t>
      </w:r>
      <w:r w:rsidR="007D5A5F"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Избирательной</w:t>
      </w:r>
      <w:r w:rsidR="001E25AB"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</w:t>
      </w:r>
      <w:r w:rsidR="00CD3E56"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  <w:r w:rsidR="0003285E"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6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21.02.2020 </w:t>
      </w:r>
      <w:r w:rsidR="0003285E" w:rsidRPr="0066005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60053" w:rsidRPr="0066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641</w:t>
      </w:r>
      <w:r w:rsidR="0003285E" w:rsidRPr="0066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</w:t>
      </w:r>
      <w:r w:rsidR="000A2195" w:rsidRPr="006600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285E" w:rsidRPr="0066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Избирательной комиссии Ханты-Мансийского а</w:t>
      </w:r>
      <w:r w:rsidR="00D1045D" w:rsidRPr="0066005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втономного округа - Югры на 2020</w:t>
      </w:r>
      <w:r w:rsidR="0003285E" w:rsidRPr="0066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CD3E56" w:rsidRPr="006600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3E56"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хватыва</w:t>
      </w:r>
      <w:r w:rsidR="00CD3E56"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ющий</w:t>
      </w:r>
      <w:r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направления деятельности избирательной системы автономного округа, территориальной избирательной комиссией города Сургута был выполнен в полном объеме.</w:t>
      </w:r>
    </w:p>
    <w:p w14:paraId="6C974F66" w14:textId="77777777" w:rsidR="00330981" w:rsidRPr="00377373" w:rsidRDefault="00CD3E56" w:rsidP="00FD4F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30981"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отчетный период</w:t>
      </w:r>
      <w:r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981"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комиссией города Сургута было проведено:</w:t>
      </w:r>
    </w:p>
    <w:tbl>
      <w:tblPr>
        <w:tblStyle w:val="a7"/>
        <w:tblW w:w="465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261"/>
        <w:gridCol w:w="1390"/>
      </w:tblGrid>
      <w:tr w:rsidR="002441CC" w:rsidRPr="00377373" w14:paraId="17B188CB" w14:textId="77777777" w:rsidTr="002441CC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E6D5" w14:textId="52FC478A" w:rsidR="002441CC" w:rsidRPr="00377373" w:rsidRDefault="002441CC" w:rsidP="00FD4F7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773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51B4" w:rsidRPr="003773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7737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26B7" w14:textId="77777777" w:rsidR="002441CC" w:rsidRPr="00377373" w:rsidRDefault="002441CC" w:rsidP="00FD4F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73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2441CC" w:rsidRPr="00377373" w14:paraId="0D3FCCF8" w14:textId="77777777" w:rsidTr="002441CC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8341" w14:textId="77777777" w:rsidR="002441CC" w:rsidRPr="00377373" w:rsidRDefault="002441CC" w:rsidP="00FD4F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373">
              <w:rPr>
                <w:rFonts w:ascii="Times New Roman" w:hAnsi="Times New Roman" w:cs="Times New Roman"/>
                <w:sz w:val="28"/>
                <w:szCs w:val="28"/>
              </w:rPr>
              <w:t>Заседаний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0E3D" w14:textId="30C27349" w:rsidR="002441CC" w:rsidRPr="00377373" w:rsidRDefault="001A4EF5" w:rsidP="00FD4F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00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41CC" w:rsidRPr="00377373" w14:paraId="0FC40F29" w14:textId="77777777" w:rsidTr="002441CC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0CAD" w14:textId="77777777" w:rsidR="002441CC" w:rsidRPr="00377373" w:rsidRDefault="002441CC" w:rsidP="00FD4F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373">
              <w:rPr>
                <w:rFonts w:ascii="Times New Roman" w:hAnsi="Times New Roman" w:cs="Times New Roman"/>
                <w:sz w:val="28"/>
                <w:szCs w:val="28"/>
              </w:rPr>
              <w:t>Рассмотрено вопросов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26BC" w14:textId="1B1E1856" w:rsidR="002441CC" w:rsidRPr="00377373" w:rsidRDefault="001A4EF5" w:rsidP="00FD4F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0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60053" w:rsidRPr="006600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41CC" w:rsidRPr="00377373" w14:paraId="7D46D3A4" w14:textId="77777777" w:rsidTr="002441CC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53FC" w14:textId="77777777" w:rsidR="002441CC" w:rsidRPr="00377373" w:rsidRDefault="002441CC" w:rsidP="00FD4F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373">
              <w:rPr>
                <w:rFonts w:ascii="Times New Roman" w:hAnsi="Times New Roman" w:cs="Times New Roman"/>
                <w:sz w:val="28"/>
                <w:szCs w:val="28"/>
              </w:rPr>
              <w:t>Принято постановлений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DE50" w14:textId="2A6416C4" w:rsidR="002441CC" w:rsidRPr="00377373" w:rsidRDefault="001A4EF5" w:rsidP="00FD4F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600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21323995" w14:textId="2810C373" w:rsidR="00330981" w:rsidRPr="00377373" w:rsidRDefault="00107110" w:rsidP="00FD4F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принятые постановления</w:t>
      </w:r>
      <w:r w:rsidR="00CD3E56"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981"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 на сайте территориальной избирательной комиссии города Сургута.</w:t>
      </w:r>
    </w:p>
    <w:p w14:paraId="30E327C3" w14:textId="420DD351" w:rsidR="001806D4" w:rsidRPr="00377373" w:rsidRDefault="001806D4" w:rsidP="00FD4F7A">
      <w:pPr>
        <w:spacing w:before="100" w:beforeAutospacing="1" w:after="100" w:afterAutospacing="1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373">
        <w:rPr>
          <w:rFonts w:ascii="Times New Roman" w:hAnsi="Times New Roman" w:cs="Times New Roman"/>
          <w:b/>
          <w:sz w:val="28"/>
          <w:szCs w:val="28"/>
        </w:rPr>
        <w:t>6.</w:t>
      </w:r>
      <w:r w:rsidRPr="0037737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Работа с Регистром избирателей, участников референдума, </w:t>
      </w:r>
      <w:r w:rsidR="007D5A5F" w:rsidRPr="00377373">
        <w:rPr>
          <w:rFonts w:ascii="Times New Roman" w:hAnsi="Times New Roman" w:cs="Times New Roman"/>
          <w:b/>
          <w:sz w:val="28"/>
          <w:szCs w:val="28"/>
          <w:u w:val="single"/>
        </w:rPr>
        <w:t>зарегистрированных на</w:t>
      </w:r>
      <w:r w:rsidRPr="00377373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территории города Сургута, в 20</w:t>
      </w:r>
      <w:r w:rsidR="000A2195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37737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</w:t>
      </w:r>
    </w:p>
    <w:p w14:paraId="27B465DA" w14:textId="22651775" w:rsidR="00A928E8" w:rsidRPr="00377373" w:rsidRDefault="00A928E8" w:rsidP="00FD4F7A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373">
        <w:rPr>
          <w:rFonts w:ascii="Times New Roman" w:hAnsi="Times New Roman" w:cs="Times New Roman"/>
          <w:bCs/>
          <w:sz w:val="28"/>
          <w:szCs w:val="28"/>
        </w:rPr>
        <w:t>В течение 20</w:t>
      </w:r>
      <w:r w:rsidR="000A2195">
        <w:rPr>
          <w:rFonts w:ascii="Times New Roman" w:hAnsi="Times New Roman" w:cs="Times New Roman"/>
          <w:bCs/>
          <w:sz w:val="28"/>
          <w:szCs w:val="28"/>
        </w:rPr>
        <w:t>20</w:t>
      </w:r>
      <w:r w:rsidRPr="00377373">
        <w:rPr>
          <w:rFonts w:ascii="Times New Roman" w:hAnsi="Times New Roman" w:cs="Times New Roman"/>
          <w:bCs/>
          <w:sz w:val="28"/>
          <w:szCs w:val="28"/>
        </w:rPr>
        <w:t xml:space="preserve"> года проводилась большая работа с Регистром избирателей, участников референдума на территории города Сургута, которая осуществлялась на основании постановления Избирательной комиссии Ханты-Мансийского автономного округа – Югры от 22.07.2014 № 670 «Об обеспечении функционирования Государственной системы регистрации (учета) избирателей, участников референдума на территории Ханты-Мансийского автономного округа – Югры».</w:t>
      </w:r>
    </w:p>
    <w:p w14:paraId="4EB43270" w14:textId="77777777" w:rsidR="00A928E8" w:rsidRPr="00377373" w:rsidRDefault="00A928E8" w:rsidP="00FD4F7A">
      <w:pPr>
        <w:spacing w:line="240" w:lineRule="auto"/>
        <w:ind w:firstLine="426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377373">
        <w:rPr>
          <w:rFonts w:ascii="Times New Roman" w:hAnsi="Times New Roman" w:cs="Times New Roman"/>
          <w:bCs/>
          <w:sz w:val="28"/>
          <w:szCs w:val="28"/>
        </w:rPr>
        <w:t xml:space="preserve">Во исполнение данного постановления было принято распоряжение </w:t>
      </w:r>
      <w:r w:rsidRPr="00377373">
        <w:rPr>
          <w:rFonts w:ascii="Times New Roman" w:eastAsia="Arial Unicode MS" w:hAnsi="Times New Roman" w:cs="Times New Roman"/>
          <w:bCs/>
          <w:sz w:val="28"/>
          <w:szCs w:val="28"/>
        </w:rPr>
        <w:t xml:space="preserve">Администрации города от 02.04.2019 №584 «Об организации работы </w:t>
      </w:r>
      <w:r w:rsidRPr="00377373">
        <w:rPr>
          <w:rFonts w:ascii="Times New Roman" w:eastAsia="Arial Unicode MS" w:hAnsi="Times New Roman" w:cs="Times New Roman"/>
          <w:bCs/>
          <w:sz w:val="28"/>
          <w:szCs w:val="28"/>
        </w:rPr>
        <w:br/>
        <w:t xml:space="preserve">по регистрации (учету) избирателей, участников референдума на территории </w:t>
      </w:r>
      <w:r w:rsidRPr="00377373">
        <w:rPr>
          <w:rFonts w:ascii="Times New Roman" w:eastAsia="Arial Unicode MS" w:hAnsi="Times New Roman" w:cs="Times New Roman"/>
          <w:bCs/>
          <w:sz w:val="28"/>
          <w:szCs w:val="28"/>
        </w:rPr>
        <w:lastRenderedPageBreak/>
        <w:t xml:space="preserve">города Сургута», согласно которому ответственным лицом за осуществление сбора, обобщения и представления информации, был назначен заместитель Главы города  </w:t>
      </w:r>
      <w:proofErr w:type="spellStart"/>
      <w:r w:rsidRPr="00377373">
        <w:rPr>
          <w:rFonts w:ascii="Times New Roman" w:eastAsia="Arial Unicode MS" w:hAnsi="Times New Roman" w:cs="Times New Roman"/>
          <w:bCs/>
          <w:sz w:val="28"/>
          <w:szCs w:val="28"/>
        </w:rPr>
        <w:t>Жердев</w:t>
      </w:r>
      <w:proofErr w:type="spellEnd"/>
      <w:r w:rsidRPr="00377373">
        <w:rPr>
          <w:rFonts w:ascii="Times New Roman" w:eastAsia="Arial Unicode MS" w:hAnsi="Times New Roman" w:cs="Times New Roman"/>
          <w:bCs/>
          <w:sz w:val="28"/>
          <w:szCs w:val="28"/>
        </w:rPr>
        <w:t xml:space="preserve"> А.А. </w:t>
      </w:r>
    </w:p>
    <w:p w14:paraId="71FFCF25" w14:textId="1480FA60" w:rsidR="00A928E8" w:rsidRPr="00377373" w:rsidRDefault="00A928E8" w:rsidP="00FD4F7A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373">
        <w:rPr>
          <w:rFonts w:ascii="Times New Roman" w:hAnsi="Times New Roman" w:cs="Times New Roman"/>
          <w:bCs/>
          <w:sz w:val="28"/>
          <w:szCs w:val="28"/>
        </w:rPr>
        <w:t>В течение 20</w:t>
      </w:r>
      <w:r w:rsidR="000A2195">
        <w:rPr>
          <w:rFonts w:ascii="Times New Roman" w:hAnsi="Times New Roman" w:cs="Times New Roman"/>
          <w:bCs/>
          <w:sz w:val="28"/>
          <w:szCs w:val="28"/>
        </w:rPr>
        <w:t>20</w:t>
      </w:r>
      <w:r w:rsidRPr="00377373">
        <w:rPr>
          <w:rFonts w:ascii="Times New Roman" w:hAnsi="Times New Roman" w:cs="Times New Roman"/>
          <w:bCs/>
          <w:sz w:val="28"/>
          <w:szCs w:val="28"/>
        </w:rPr>
        <w:t xml:space="preserve"> года ГАС «Выборы» на территории города Сургута функционировала в штатном режиме.</w:t>
      </w:r>
    </w:p>
    <w:p w14:paraId="7DBAC42F" w14:textId="77777777" w:rsidR="00A928E8" w:rsidRPr="00377373" w:rsidRDefault="00A928E8" w:rsidP="00FD4F7A">
      <w:pPr>
        <w:spacing w:line="240" w:lineRule="auto"/>
        <w:ind w:firstLine="426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377373">
        <w:rPr>
          <w:rFonts w:ascii="Times New Roman" w:eastAsia="Arial Unicode MS" w:hAnsi="Times New Roman" w:cs="Times New Roman"/>
          <w:bCs/>
          <w:sz w:val="28"/>
          <w:szCs w:val="28"/>
        </w:rPr>
        <w:t xml:space="preserve">В соответствии с пунктами 3, 4, 5 распоряжения Администрации города от 02.04.2019 № 584 «Об организации по регистрации (учету) избирателей, участников референдума на территории города Сургута» органы отдела по вопросам миграции УМВД РФ по </w:t>
      </w:r>
      <w:r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автономному округу - Югре</w:t>
      </w:r>
      <w:r w:rsidRPr="00377373">
        <w:rPr>
          <w:rFonts w:ascii="Times New Roman" w:eastAsia="Arial Unicode MS" w:hAnsi="Times New Roman" w:cs="Times New Roman"/>
          <w:bCs/>
          <w:sz w:val="28"/>
          <w:szCs w:val="28"/>
        </w:rPr>
        <w:t xml:space="preserve"> в городе Сургуте, УФСИН, ЗАГС, военный комиссариат, городской суд ежемесячно и ежеквартально представляли требуемую информацию об избирателях в Администрацию города. Данные сведения обобщались и передавались в </w:t>
      </w:r>
      <w:r w:rsidRPr="00377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избирательную комиссию </w:t>
      </w:r>
      <w:r w:rsidRPr="00377373">
        <w:rPr>
          <w:rFonts w:ascii="Times New Roman" w:eastAsia="Arial Unicode MS" w:hAnsi="Times New Roman" w:cs="Times New Roman"/>
          <w:bCs/>
          <w:sz w:val="28"/>
          <w:szCs w:val="28"/>
        </w:rPr>
        <w:t xml:space="preserve">для дальнейшей обработки с целью формирования и ведения Регистра избирателей, участников референдума. </w:t>
      </w:r>
    </w:p>
    <w:p w14:paraId="0105481F" w14:textId="77777777" w:rsidR="00A928E8" w:rsidRPr="00377373" w:rsidRDefault="00A928E8" w:rsidP="00FD4F7A">
      <w:pPr>
        <w:spacing w:line="240" w:lineRule="auto"/>
        <w:ind w:firstLine="426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377373">
        <w:rPr>
          <w:rFonts w:ascii="Times New Roman" w:eastAsia="Arial Unicode MS" w:hAnsi="Times New Roman" w:cs="Times New Roman"/>
          <w:bCs/>
          <w:sz w:val="28"/>
          <w:szCs w:val="28"/>
        </w:rPr>
        <w:t>После получения и обработки сведений, системными администраторами ГАС «Выборы» осуществлялась следующая работа:</w:t>
      </w:r>
    </w:p>
    <w:p w14:paraId="42AC8948" w14:textId="54319191" w:rsidR="00A928E8" w:rsidRPr="00377373" w:rsidRDefault="00A928E8" w:rsidP="00FD4F7A">
      <w:pPr>
        <w:numPr>
          <w:ilvl w:val="0"/>
          <w:numId w:val="2"/>
        </w:numPr>
        <w:tabs>
          <w:tab w:val="clear" w:pos="720"/>
          <w:tab w:val="num" w:pos="360"/>
          <w:tab w:val="left" w:pos="851"/>
        </w:tabs>
        <w:spacing w:after="0" w:line="240" w:lineRule="auto"/>
        <w:ind w:left="0" w:firstLine="360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377373">
        <w:rPr>
          <w:rFonts w:ascii="Times New Roman" w:eastAsia="Arial Unicode MS" w:hAnsi="Times New Roman" w:cs="Times New Roman"/>
          <w:bCs/>
          <w:sz w:val="28"/>
          <w:szCs w:val="28"/>
        </w:rPr>
        <w:t xml:space="preserve">для обеспечения единого порядка обработки сведений, полученных на основании пунктов 2.7-2.11 Положения о Государственной системе регистрации (учёта) избирателей, участников референдума в Российской Федерации, ежемесячно до 16 числа </w:t>
      </w:r>
      <w:r w:rsidR="000A2195">
        <w:rPr>
          <w:rFonts w:ascii="Times New Roman" w:eastAsia="Arial Unicode MS" w:hAnsi="Times New Roman" w:cs="Times New Roman"/>
          <w:bCs/>
          <w:sz w:val="28"/>
          <w:szCs w:val="28"/>
        </w:rPr>
        <w:t xml:space="preserve">месяца, </w:t>
      </w:r>
      <w:r w:rsidRPr="00377373">
        <w:rPr>
          <w:rFonts w:ascii="Times New Roman" w:eastAsia="Arial Unicode MS" w:hAnsi="Times New Roman" w:cs="Times New Roman"/>
          <w:bCs/>
          <w:sz w:val="28"/>
          <w:szCs w:val="28"/>
        </w:rPr>
        <w:t xml:space="preserve">следующего за отчетным месяцем сведения об избирателях, место жительства которых находится за пределами города Сургута – на территории другого муниципального образования, направлялись в Избирательную комиссию </w:t>
      </w:r>
      <w:r w:rsidRPr="00377373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автономного округа – Югры </w:t>
      </w:r>
      <w:r w:rsidRPr="00377373">
        <w:rPr>
          <w:rFonts w:ascii="Times New Roman" w:eastAsia="Arial Unicode MS" w:hAnsi="Times New Roman" w:cs="Times New Roman"/>
          <w:bCs/>
          <w:sz w:val="28"/>
          <w:szCs w:val="28"/>
        </w:rPr>
        <w:t xml:space="preserve">и в соответствующие территориальные избирательные комиссии, находящиеся на территории </w:t>
      </w:r>
      <w:r w:rsidRPr="00377373"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– Югры</w:t>
      </w:r>
      <w:r w:rsidRPr="00377373">
        <w:rPr>
          <w:rFonts w:ascii="Times New Roman" w:eastAsia="Arial Unicode MS" w:hAnsi="Times New Roman" w:cs="Times New Roman"/>
          <w:bCs/>
          <w:sz w:val="28"/>
          <w:szCs w:val="28"/>
        </w:rPr>
        <w:t>. Нарушений сроков передачи информации не было;</w:t>
      </w:r>
    </w:p>
    <w:p w14:paraId="701B5596" w14:textId="77777777" w:rsidR="00A928E8" w:rsidRPr="00377373" w:rsidRDefault="00A928E8" w:rsidP="00FD4F7A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377373">
        <w:rPr>
          <w:rFonts w:ascii="Times New Roman" w:eastAsia="Arial Unicode MS" w:hAnsi="Times New Roman" w:cs="Times New Roman"/>
          <w:bCs/>
          <w:sz w:val="28"/>
          <w:szCs w:val="28"/>
        </w:rPr>
        <w:t xml:space="preserve">ежеквартально в соответствии с пунктом 3.5 Регламента использования подсистемы «Регистр избирателей, участников референдума» Государственной автоматизированной системы Российской Федерации «Выборы» передавались в Избирательную комиссию </w:t>
      </w:r>
      <w:r w:rsidRPr="00377373"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– Югры</w:t>
      </w:r>
      <w:r w:rsidRPr="00377373">
        <w:rPr>
          <w:rFonts w:ascii="Times New Roman" w:eastAsia="Arial Unicode MS" w:hAnsi="Times New Roman" w:cs="Times New Roman"/>
          <w:bCs/>
          <w:sz w:val="28"/>
          <w:szCs w:val="28"/>
        </w:rPr>
        <w:t xml:space="preserve"> и принимались от нее сведения, содержащие изменения территориального фрагмента базы данных Регистра избирателей, участников референдума с использованием технологической программы «Пересылка». Нарушений сроков передачи информации не было;</w:t>
      </w:r>
    </w:p>
    <w:p w14:paraId="63AF5D44" w14:textId="77777777" w:rsidR="00A928E8" w:rsidRPr="00377373" w:rsidRDefault="00A928E8" w:rsidP="00FD4F7A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377373">
        <w:rPr>
          <w:rFonts w:ascii="Times New Roman" w:eastAsia="Arial Unicode MS" w:hAnsi="Times New Roman" w:cs="Times New Roman"/>
          <w:bCs/>
          <w:sz w:val="28"/>
          <w:szCs w:val="28"/>
        </w:rPr>
        <w:t>постоянно поддерживался в актуальном состоянии фрагмент базы данных ГАС «Выборы» в части информации об избирателях, участниках референдума;</w:t>
      </w:r>
    </w:p>
    <w:p w14:paraId="5999EA9E" w14:textId="7D40A67E" w:rsidR="00A928E8" w:rsidRPr="00377373" w:rsidRDefault="00A928E8" w:rsidP="00FD4F7A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377373">
        <w:rPr>
          <w:rFonts w:ascii="Times New Roman" w:eastAsia="Arial Unicode MS" w:hAnsi="Times New Roman" w:cs="Times New Roman"/>
          <w:bCs/>
          <w:sz w:val="28"/>
          <w:szCs w:val="28"/>
        </w:rPr>
        <w:t>не позднее 10 января и 10 июля 20</w:t>
      </w:r>
      <w:r w:rsidR="000A2195">
        <w:rPr>
          <w:rFonts w:ascii="Times New Roman" w:eastAsia="Arial Unicode MS" w:hAnsi="Times New Roman" w:cs="Times New Roman"/>
          <w:bCs/>
          <w:sz w:val="28"/>
          <w:szCs w:val="28"/>
        </w:rPr>
        <w:t>20</w:t>
      </w:r>
      <w:r w:rsidRPr="00377373">
        <w:rPr>
          <w:rFonts w:ascii="Times New Roman" w:eastAsia="Arial Unicode MS" w:hAnsi="Times New Roman" w:cs="Times New Roman"/>
          <w:bCs/>
          <w:sz w:val="28"/>
          <w:szCs w:val="28"/>
        </w:rPr>
        <w:t xml:space="preserve"> года в Избирательную комиссию ХМАО – Югры были переданы сведения о численности избирателей, участников референдума, зарегистрированных на территории города Сургута;</w:t>
      </w:r>
    </w:p>
    <w:p w14:paraId="00CAA557" w14:textId="0BBAEF60" w:rsidR="00A928E8" w:rsidRPr="00377373" w:rsidRDefault="00A928E8" w:rsidP="00FD4F7A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491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377373">
        <w:rPr>
          <w:rFonts w:ascii="Times New Roman" w:eastAsia="Arial Unicode MS" w:hAnsi="Times New Roman" w:cs="Times New Roman"/>
          <w:bCs/>
          <w:sz w:val="28"/>
          <w:szCs w:val="28"/>
        </w:rPr>
        <w:t>не позднее 10 апреля, 10 июля, 10 октября 20</w:t>
      </w:r>
      <w:r w:rsidR="000A2195">
        <w:rPr>
          <w:rFonts w:ascii="Times New Roman" w:eastAsia="Arial Unicode MS" w:hAnsi="Times New Roman" w:cs="Times New Roman"/>
          <w:bCs/>
          <w:sz w:val="28"/>
          <w:szCs w:val="28"/>
        </w:rPr>
        <w:t>20</w:t>
      </w:r>
      <w:r w:rsidRPr="00377373">
        <w:rPr>
          <w:rFonts w:ascii="Times New Roman" w:eastAsia="Arial Unicode MS" w:hAnsi="Times New Roman" w:cs="Times New Roman"/>
          <w:bCs/>
          <w:sz w:val="28"/>
          <w:szCs w:val="28"/>
        </w:rPr>
        <w:t xml:space="preserve"> года и 10 января года, следующего за отчетным, были переданы в Избирательную комиссию </w:t>
      </w:r>
      <w:r w:rsidRPr="00377373">
        <w:rPr>
          <w:rFonts w:ascii="Times New Roman" w:hAnsi="Times New Roman" w:cs="Times New Roman"/>
          <w:bCs/>
          <w:sz w:val="28"/>
          <w:szCs w:val="28"/>
        </w:rPr>
        <w:t>Ханты-</w:t>
      </w:r>
      <w:r w:rsidRPr="00377373">
        <w:rPr>
          <w:rFonts w:ascii="Times New Roman" w:hAnsi="Times New Roman" w:cs="Times New Roman"/>
          <w:bCs/>
          <w:sz w:val="28"/>
          <w:szCs w:val="28"/>
        </w:rPr>
        <w:lastRenderedPageBreak/>
        <w:t>Мансийского автономного округа – Югры</w:t>
      </w:r>
      <w:r w:rsidRPr="00377373">
        <w:rPr>
          <w:rFonts w:ascii="Times New Roman" w:eastAsia="Arial Unicode MS" w:hAnsi="Times New Roman" w:cs="Times New Roman"/>
          <w:bCs/>
          <w:sz w:val="28"/>
          <w:szCs w:val="28"/>
        </w:rPr>
        <w:t xml:space="preserve"> изменения территориального фрагмента Регистра избирателей.</w:t>
      </w:r>
    </w:p>
    <w:p w14:paraId="7935AA55" w14:textId="5ED8D24D" w:rsidR="00A928E8" w:rsidRPr="00377373" w:rsidRDefault="00A928E8" w:rsidP="00FD4F7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377373">
        <w:rPr>
          <w:rFonts w:ascii="Times New Roman" w:eastAsia="Arial Unicode MS" w:hAnsi="Times New Roman" w:cs="Times New Roman"/>
          <w:bCs/>
          <w:sz w:val="28"/>
          <w:szCs w:val="28"/>
        </w:rPr>
        <w:t>В течение 20</w:t>
      </w:r>
      <w:r w:rsidR="000A2195">
        <w:rPr>
          <w:rFonts w:ascii="Times New Roman" w:eastAsia="Arial Unicode MS" w:hAnsi="Times New Roman" w:cs="Times New Roman"/>
          <w:bCs/>
          <w:sz w:val="28"/>
          <w:szCs w:val="28"/>
        </w:rPr>
        <w:t>20</w:t>
      </w:r>
      <w:r w:rsidRPr="00377373">
        <w:rPr>
          <w:rFonts w:ascii="Times New Roman" w:eastAsia="Arial Unicode MS" w:hAnsi="Times New Roman" w:cs="Times New Roman"/>
          <w:bCs/>
          <w:sz w:val="28"/>
          <w:szCs w:val="28"/>
        </w:rPr>
        <w:t xml:space="preserve"> года в соответствии с пунктом 3.6 Регламента использования подсистемы «Регистр избирателей, участников референдума» Государственной автоматизированной системы Российской Федерации «Выборы» из КСА ИКС РФ поступали сведения, полученные по результатам контроля данных на наличие повторяющихся записей в регистре избирателей. Данные сведения обрабатывались системными администраторами ГАС «Выборы» совместно с отделом по вопросам миграции УМВД РФ по </w:t>
      </w:r>
      <w:r w:rsidRPr="00377373">
        <w:rPr>
          <w:rFonts w:ascii="Times New Roman" w:hAnsi="Times New Roman" w:cs="Times New Roman"/>
          <w:bCs/>
          <w:sz w:val="28"/>
          <w:szCs w:val="28"/>
        </w:rPr>
        <w:t>Ханты-Мансийскому автономному округу – Югре</w:t>
      </w:r>
      <w:r w:rsidRPr="00377373">
        <w:rPr>
          <w:rFonts w:ascii="Times New Roman" w:eastAsia="Arial Unicode MS" w:hAnsi="Times New Roman" w:cs="Times New Roman"/>
          <w:bCs/>
          <w:sz w:val="28"/>
          <w:szCs w:val="28"/>
        </w:rPr>
        <w:t xml:space="preserve"> в городе Сургуте.</w:t>
      </w:r>
    </w:p>
    <w:p w14:paraId="1AD473C5" w14:textId="3744921B" w:rsidR="00A928E8" w:rsidRPr="00377373" w:rsidRDefault="00A928E8" w:rsidP="00FD4F7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377373">
        <w:rPr>
          <w:rFonts w:ascii="Times New Roman" w:eastAsia="Arial Unicode MS" w:hAnsi="Times New Roman" w:cs="Times New Roman"/>
          <w:bCs/>
          <w:sz w:val="28"/>
          <w:szCs w:val="28"/>
        </w:rPr>
        <w:t>В течение 20</w:t>
      </w:r>
      <w:r w:rsidR="001436BA">
        <w:rPr>
          <w:rFonts w:ascii="Times New Roman" w:eastAsia="Arial Unicode MS" w:hAnsi="Times New Roman" w:cs="Times New Roman"/>
          <w:bCs/>
          <w:sz w:val="28"/>
          <w:szCs w:val="28"/>
        </w:rPr>
        <w:t>20</w:t>
      </w:r>
      <w:r w:rsidRPr="00377373">
        <w:rPr>
          <w:rFonts w:ascii="Times New Roman" w:eastAsia="Arial Unicode MS" w:hAnsi="Times New Roman" w:cs="Times New Roman"/>
          <w:bCs/>
          <w:sz w:val="28"/>
          <w:szCs w:val="28"/>
        </w:rPr>
        <w:t xml:space="preserve"> года был обеспечен учёт и текущее хранение документов, содержащих персональные данные об избирателях, в том числе и на машиночитаемых носителях.</w:t>
      </w:r>
    </w:p>
    <w:p w14:paraId="636A195E" w14:textId="77777777" w:rsidR="00A928E8" w:rsidRPr="00377373" w:rsidRDefault="00A928E8" w:rsidP="00FD4F7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14:paraId="785C0BF4" w14:textId="77762A43" w:rsidR="00A928E8" w:rsidRPr="00377373" w:rsidRDefault="00A928E8" w:rsidP="00FD4F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7373">
        <w:rPr>
          <w:rFonts w:ascii="Times New Roman" w:eastAsia="Arial Unicode MS" w:hAnsi="Times New Roman" w:cs="Times New Roman"/>
          <w:bCs/>
          <w:sz w:val="28"/>
          <w:szCs w:val="28"/>
        </w:rPr>
        <w:t>Отчет</w:t>
      </w:r>
      <w:r w:rsidRPr="00377373">
        <w:rPr>
          <w:rFonts w:ascii="Times New Roman" w:hAnsi="Times New Roman" w:cs="Times New Roman"/>
          <w:sz w:val="28"/>
          <w:szCs w:val="28"/>
        </w:rPr>
        <w:t xml:space="preserve"> по количеству событий, введенных в БД ПРИУР за 20</w:t>
      </w:r>
      <w:r w:rsidR="001436BA">
        <w:rPr>
          <w:rFonts w:ascii="Times New Roman" w:hAnsi="Times New Roman" w:cs="Times New Roman"/>
          <w:sz w:val="28"/>
          <w:szCs w:val="28"/>
        </w:rPr>
        <w:t>20</w:t>
      </w:r>
      <w:r w:rsidRPr="00377373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7E43838D" w14:textId="77777777" w:rsidR="00A928E8" w:rsidRPr="00377373" w:rsidRDefault="00A928E8" w:rsidP="00FD4F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567"/>
        <w:gridCol w:w="567"/>
        <w:gridCol w:w="709"/>
        <w:gridCol w:w="850"/>
        <w:gridCol w:w="993"/>
        <w:gridCol w:w="850"/>
        <w:gridCol w:w="851"/>
        <w:gridCol w:w="850"/>
        <w:gridCol w:w="567"/>
        <w:gridCol w:w="459"/>
        <w:gridCol w:w="534"/>
        <w:gridCol w:w="992"/>
      </w:tblGrid>
      <w:tr w:rsidR="00A928E8" w:rsidRPr="00377373" w14:paraId="3325D0FC" w14:textId="77777777" w:rsidTr="00CA4FF2">
        <w:trPr>
          <w:cantSplit/>
          <w:trHeight w:val="2539"/>
        </w:trPr>
        <w:tc>
          <w:tcPr>
            <w:tcW w:w="425" w:type="dxa"/>
          </w:tcPr>
          <w:p w14:paraId="7F1AB86C" w14:textId="77777777" w:rsidR="00A928E8" w:rsidRPr="00377373" w:rsidRDefault="00A928E8" w:rsidP="00FD4F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1FF58" w14:textId="77777777" w:rsidR="00A928E8" w:rsidRPr="00377373" w:rsidRDefault="00A928E8" w:rsidP="00FD4F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4DB368" w14:textId="77777777" w:rsidR="00A928E8" w:rsidRPr="00377373" w:rsidRDefault="00A928E8" w:rsidP="00FD4F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7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3DE8477E" w14:textId="77777777" w:rsidR="00A928E8" w:rsidRPr="00377373" w:rsidRDefault="00A928E8" w:rsidP="00FD4F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7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60" w:type="dxa"/>
          </w:tcPr>
          <w:p w14:paraId="130B74C8" w14:textId="77777777" w:rsidR="00A928E8" w:rsidRPr="00377373" w:rsidRDefault="00A928E8" w:rsidP="00FD4F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8BE57D" w14:textId="77777777" w:rsidR="00A928E8" w:rsidRPr="00377373" w:rsidRDefault="00A928E8" w:rsidP="00FD4F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EFB52A" w14:textId="77777777" w:rsidR="00A928E8" w:rsidRPr="00377373" w:rsidRDefault="00A928E8" w:rsidP="00FD4F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05F468" w14:textId="77777777" w:rsidR="00A928E8" w:rsidRPr="00377373" w:rsidRDefault="00A928E8" w:rsidP="00FD4F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73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  <w:tc>
          <w:tcPr>
            <w:tcW w:w="567" w:type="dxa"/>
            <w:textDirection w:val="btLr"/>
          </w:tcPr>
          <w:p w14:paraId="007E260F" w14:textId="77777777" w:rsidR="00A928E8" w:rsidRPr="00377373" w:rsidRDefault="00A928E8" w:rsidP="00FD4F7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73">
              <w:rPr>
                <w:rFonts w:ascii="Times New Roman" w:hAnsi="Times New Roman" w:cs="Times New Roman"/>
                <w:sz w:val="28"/>
                <w:szCs w:val="28"/>
              </w:rPr>
              <w:t>Актуальный срез БД</w:t>
            </w:r>
          </w:p>
        </w:tc>
        <w:tc>
          <w:tcPr>
            <w:tcW w:w="567" w:type="dxa"/>
            <w:textDirection w:val="btLr"/>
          </w:tcPr>
          <w:p w14:paraId="0286ACB3" w14:textId="77777777" w:rsidR="00A928E8" w:rsidRPr="00377373" w:rsidRDefault="00A928E8" w:rsidP="00FD4F7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73">
              <w:rPr>
                <w:rFonts w:ascii="Times New Roman" w:hAnsi="Times New Roman" w:cs="Times New Roman"/>
                <w:sz w:val="28"/>
                <w:szCs w:val="28"/>
              </w:rPr>
              <w:t>Рождение</w:t>
            </w:r>
          </w:p>
        </w:tc>
        <w:tc>
          <w:tcPr>
            <w:tcW w:w="709" w:type="dxa"/>
            <w:textDirection w:val="btLr"/>
          </w:tcPr>
          <w:p w14:paraId="039BF8B1" w14:textId="77777777" w:rsidR="00A928E8" w:rsidRPr="00377373" w:rsidRDefault="00A928E8" w:rsidP="00FD4F7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73">
              <w:rPr>
                <w:rFonts w:ascii="Times New Roman" w:hAnsi="Times New Roman" w:cs="Times New Roman"/>
                <w:sz w:val="28"/>
                <w:szCs w:val="28"/>
              </w:rPr>
              <w:t>Получение паспорта</w:t>
            </w:r>
          </w:p>
        </w:tc>
        <w:tc>
          <w:tcPr>
            <w:tcW w:w="850" w:type="dxa"/>
            <w:textDirection w:val="btLr"/>
          </w:tcPr>
          <w:p w14:paraId="11A05CFB" w14:textId="77777777" w:rsidR="00A928E8" w:rsidRPr="00377373" w:rsidRDefault="00A928E8" w:rsidP="00FD4F7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73">
              <w:rPr>
                <w:rFonts w:ascii="Times New Roman" w:hAnsi="Times New Roman" w:cs="Times New Roman"/>
                <w:sz w:val="28"/>
                <w:szCs w:val="28"/>
              </w:rPr>
              <w:t>Прибытие</w:t>
            </w:r>
          </w:p>
        </w:tc>
        <w:tc>
          <w:tcPr>
            <w:tcW w:w="993" w:type="dxa"/>
            <w:textDirection w:val="btLr"/>
          </w:tcPr>
          <w:p w14:paraId="501BB6A3" w14:textId="77777777" w:rsidR="00A928E8" w:rsidRPr="00377373" w:rsidRDefault="00A928E8" w:rsidP="00FD4F7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73">
              <w:rPr>
                <w:rFonts w:ascii="Times New Roman" w:hAnsi="Times New Roman" w:cs="Times New Roman"/>
                <w:sz w:val="28"/>
                <w:szCs w:val="28"/>
              </w:rPr>
              <w:t>Перемена ФИО, даты рождения и пола</w:t>
            </w:r>
          </w:p>
        </w:tc>
        <w:tc>
          <w:tcPr>
            <w:tcW w:w="850" w:type="dxa"/>
            <w:textDirection w:val="btLr"/>
          </w:tcPr>
          <w:p w14:paraId="523A6773" w14:textId="77777777" w:rsidR="00A928E8" w:rsidRPr="00377373" w:rsidRDefault="00A928E8" w:rsidP="00FD4F7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73">
              <w:rPr>
                <w:rFonts w:ascii="Times New Roman" w:hAnsi="Times New Roman" w:cs="Times New Roman"/>
                <w:sz w:val="28"/>
                <w:szCs w:val="28"/>
              </w:rPr>
              <w:t>Смена документа</w:t>
            </w:r>
          </w:p>
        </w:tc>
        <w:tc>
          <w:tcPr>
            <w:tcW w:w="851" w:type="dxa"/>
            <w:textDirection w:val="btLr"/>
          </w:tcPr>
          <w:p w14:paraId="259F979F" w14:textId="77777777" w:rsidR="00A928E8" w:rsidRPr="00377373" w:rsidRDefault="00A928E8" w:rsidP="00FD4F7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73">
              <w:rPr>
                <w:rFonts w:ascii="Times New Roman" w:hAnsi="Times New Roman" w:cs="Times New Roman"/>
                <w:sz w:val="28"/>
                <w:szCs w:val="28"/>
              </w:rPr>
              <w:t>Убытие</w:t>
            </w:r>
          </w:p>
        </w:tc>
        <w:tc>
          <w:tcPr>
            <w:tcW w:w="850" w:type="dxa"/>
            <w:textDirection w:val="btLr"/>
          </w:tcPr>
          <w:p w14:paraId="7688775D" w14:textId="77777777" w:rsidR="00A928E8" w:rsidRPr="00377373" w:rsidRDefault="00A928E8" w:rsidP="00FD4F7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73">
              <w:rPr>
                <w:rFonts w:ascii="Times New Roman" w:hAnsi="Times New Roman" w:cs="Times New Roman"/>
                <w:sz w:val="28"/>
                <w:szCs w:val="28"/>
              </w:rPr>
              <w:t>Смерть</w:t>
            </w:r>
          </w:p>
        </w:tc>
        <w:tc>
          <w:tcPr>
            <w:tcW w:w="567" w:type="dxa"/>
            <w:textDirection w:val="btLr"/>
          </w:tcPr>
          <w:p w14:paraId="6C582B5C" w14:textId="77777777" w:rsidR="00A928E8" w:rsidRPr="00377373" w:rsidRDefault="00A928E8" w:rsidP="00FD4F7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73">
              <w:rPr>
                <w:rFonts w:ascii="Times New Roman" w:hAnsi="Times New Roman" w:cs="Times New Roman"/>
                <w:sz w:val="28"/>
                <w:szCs w:val="28"/>
              </w:rPr>
              <w:t>Признание недееспособным</w:t>
            </w:r>
          </w:p>
        </w:tc>
        <w:tc>
          <w:tcPr>
            <w:tcW w:w="459" w:type="dxa"/>
            <w:textDirection w:val="btLr"/>
          </w:tcPr>
          <w:p w14:paraId="0D845CF0" w14:textId="77777777" w:rsidR="00A928E8" w:rsidRPr="00377373" w:rsidRDefault="00A928E8" w:rsidP="00FD4F7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73">
              <w:rPr>
                <w:rFonts w:ascii="Times New Roman" w:hAnsi="Times New Roman" w:cs="Times New Roman"/>
                <w:sz w:val="28"/>
                <w:szCs w:val="28"/>
              </w:rPr>
              <w:t>Смена гражданства</w:t>
            </w:r>
          </w:p>
        </w:tc>
        <w:tc>
          <w:tcPr>
            <w:tcW w:w="534" w:type="dxa"/>
            <w:textDirection w:val="btLr"/>
          </w:tcPr>
          <w:p w14:paraId="29EE280C" w14:textId="77777777" w:rsidR="00A928E8" w:rsidRPr="00377373" w:rsidRDefault="00A928E8" w:rsidP="00FD4F7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73">
              <w:rPr>
                <w:rFonts w:ascii="Times New Roman" w:hAnsi="Times New Roman" w:cs="Times New Roman"/>
                <w:sz w:val="28"/>
                <w:szCs w:val="28"/>
              </w:rPr>
              <w:t>Признание дееспособным</w:t>
            </w:r>
          </w:p>
        </w:tc>
        <w:tc>
          <w:tcPr>
            <w:tcW w:w="992" w:type="dxa"/>
            <w:textDirection w:val="btLr"/>
          </w:tcPr>
          <w:p w14:paraId="71B55B48" w14:textId="3528C85D" w:rsidR="00A928E8" w:rsidRDefault="00A928E8" w:rsidP="00FD4F7A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37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14:paraId="30832B6D" w14:textId="15762D52" w:rsidR="00AC3F7B" w:rsidRPr="00AC3F7B" w:rsidRDefault="00AC3F7B" w:rsidP="00FD4F7A">
            <w:pPr>
              <w:spacing w:line="240" w:lineRule="auto"/>
            </w:pPr>
          </w:p>
        </w:tc>
      </w:tr>
      <w:tr w:rsidR="00CA4FF2" w:rsidRPr="00377373" w14:paraId="2D506DB5" w14:textId="77777777" w:rsidTr="00CA4FF2">
        <w:trPr>
          <w:cantSplit/>
        </w:trPr>
        <w:tc>
          <w:tcPr>
            <w:tcW w:w="425" w:type="dxa"/>
          </w:tcPr>
          <w:p w14:paraId="4CCF2BF6" w14:textId="77777777" w:rsidR="00CA4FF2" w:rsidRPr="00377373" w:rsidRDefault="00CA4FF2" w:rsidP="00CA4F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42D66318" w14:textId="77777777" w:rsidR="00CA4FF2" w:rsidRPr="00AC3F7B" w:rsidRDefault="00CA4FF2" w:rsidP="00CA4F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7B">
              <w:rPr>
                <w:rFonts w:ascii="Times New Roman" w:hAnsi="Times New Roman" w:cs="Times New Roman"/>
                <w:sz w:val="24"/>
                <w:szCs w:val="24"/>
              </w:rPr>
              <w:t>Органы ФМС - ППО Территория</w:t>
            </w:r>
          </w:p>
        </w:tc>
        <w:tc>
          <w:tcPr>
            <w:tcW w:w="567" w:type="dxa"/>
          </w:tcPr>
          <w:p w14:paraId="35A46AAF" w14:textId="37695728" w:rsidR="00CA4FF2" w:rsidRPr="00377373" w:rsidRDefault="00CA4FF2" w:rsidP="00CA4F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F9D82AD" w14:textId="691701AB" w:rsidR="00CA4FF2" w:rsidRPr="00377373" w:rsidRDefault="00CA4FF2" w:rsidP="00CA4F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8AB3583" w14:textId="7157EEB4" w:rsidR="00CA4FF2" w:rsidRPr="000A2195" w:rsidRDefault="00CA4FF2" w:rsidP="00CA4F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50" w:type="dxa"/>
          </w:tcPr>
          <w:p w14:paraId="3B30B66F" w14:textId="5DD5A036" w:rsidR="00CA4FF2" w:rsidRPr="000A2195" w:rsidRDefault="00CA4FF2" w:rsidP="00CA4F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2592</w:t>
            </w:r>
          </w:p>
        </w:tc>
        <w:tc>
          <w:tcPr>
            <w:tcW w:w="993" w:type="dxa"/>
          </w:tcPr>
          <w:p w14:paraId="56D3A3FA" w14:textId="549F018A" w:rsidR="00CA4FF2" w:rsidRPr="000A2195" w:rsidRDefault="00CA4FF2" w:rsidP="00CA4F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14:paraId="10469DFE" w14:textId="082F25E5" w:rsidR="00CA4FF2" w:rsidRPr="000A2195" w:rsidRDefault="00CA4FF2" w:rsidP="00CA4F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851" w:type="dxa"/>
          </w:tcPr>
          <w:p w14:paraId="0027C988" w14:textId="4BB4F7F7" w:rsidR="00CA4FF2" w:rsidRPr="000A2195" w:rsidRDefault="00CA4FF2" w:rsidP="00CA4F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0" w:type="dxa"/>
          </w:tcPr>
          <w:p w14:paraId="116B18FC" w14:textId="392297D4" w:rsidR="00CA4FF2" w:rsidRPr="00377373" w:rsidRDefault="00CA4FF2" w:rsidP="00CA4F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4AA4653" w14:textId="2A3B040F" w:rsidR="00CA4FF2" w:rsidRPr="00377373" w:rsidRDefault="00CA4FF2" w:rsidP="00CA4F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14:paraId="2358D100" w14:textId="5F2D5440" w:rsidR="00CA4FF2" w:rsidRPr="00377373" w:rsidRDefault="00CA4FF2" w:rsidP="00CA4F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4" w:type="dxa"/>
          </w:tcPr>
          <w:p w14:paraId="2156B9CE" w14:textId="2527FE90" w:rsidR="00CA4FF2" w:rsidRPr="00377373" w:rsidRDefault="00CA4FF2" w:rsidP="00CA4F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722CE48" w14:textId="45A1A730" w:rsidR="00CA4FF2" w:rsidRPr="00660053" w:rsidRDefault="00CA4FF2" w:rsidP="00CA4F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6001</w:t>
            </w:r>
          </w:p>
        </w:tc>
      </w:tr>
      <w:tr w:rsidR="00CA4FF2" w:rsidRPr="00377373" w14:paraId="7B5F2A72" w14:textId="77777777" w:rsidTr="00CA4FF2">
        <w:trPr>
          <w:cantSplit/>
        </w:trPr>
        <w:tc>
          <w:tcPr>
            <w:tcW w:w="425" w:type="dxa"/>
          </w:tcPr>
          <w:p w14:paraId="018D9286" w14:textId="77777777" w:rsidR="00CA4FF2" w:rsidRPr="00377373" w:rsidRDefault="00CA4FF2" w:rsidP="00CA4F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14:paraId="2F3AC305" w14:textId="77777777" w:rsidR="00CA4FF2" w:rsidRPr="00377373" w:rsidRDefault="00CA4FF2" w:rsidP="00CA4F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73">
              <w:rPr>
                <w:rFonts w:ascii="Times New Roman" w:hAnsi="Times New Roman" w:cs="Times New Roman"/>
                <w:sz w:val="28"/>
                <w:szCs w:val="28"/>
              </w:rPr>
              <w:t>Порция сведений о событиях</w:t>
            </w:r>
          </w:p>
        </w:tc>
        <w:tc>
          <w:tcPr>
            <w:tcW w:w="567" w:type="dxa"/>
          </w:tcPr>
          <w:p w14:paraId="7C587453" w14:textId="0877D0A0" w:rsidR="00CA4FF2" w:rsidRPr="00377373" w:rsidRDefault="00CA4FF2" w:rsidP="00CA4F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87393DE" w14:textId="319F2773" w:rsidR="00CA4FF2" w:rsidRPr="00377373" w:rsidRDefault="00CA4FF2" w:rsidP="00CA4F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4FC89AF" w14:textId="78BD586A" w:rsidR="00CA4FF2" w:rsidRPr="000A2195" w:rsidRDefault="00CA4FF2" w:rsidP="00CA4F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850" w:type="dxa"/>
          </w:tcPr>
          <w:p w14:paraId="573AD6D7" w14:textId="7D138704" w:rsidR="00CA4FF2" w:rsidRPr="000A2195" w:rsidRDefault="00CA4FF2" w:rsidP="00CA4F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2872</w:t>
            </w:r>
          </w:p>
        </w:tc>
        <w:tc>
          <w:tcPr>
            <w:tcW w:w="993" w:type="dxa"/>
          </w:tcPr>
          <w:p w14:paraId="0750CEE6" w14:textId="4AAFFF82" w:rsidR="00CA4FF2" w:rsidRPr="000A2195" w:rsidRDefault="00CA4FF2" w:rsidP="00CA4F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14:paraId="421E0A66" w14:textId="14B68EAE" w:rsidR="00CA4FF2" w:rsidRPr="000A2195" w:rsidRDefault="00CA4FF2" w:rsidP="00CA4F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10018</w:t>
            </w:r>
          </w:p>
        </w:tc>
        <w:tc>
          <w:tcPr>
            <w:tcW w:w="851" w:type="dxa"/>
          </w:tcPr>
          <w:p w14:paraId="1581B16A" w14:textId="39533500" w:rsidR="00CA4FF2" w:rsidRPr="000A2195" w:rsidRDefault="00CA4FF2" w:rsidP="00CA4F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850" w:type="dxa"/>
          </w:tcPr>
          <w:p w14:paraId="2B7FF87D" w14:textId="53FEEAB5" w:rsidR="00CA4FF2" w:rsidRPr="00377373" w:rsidRDefault="00CA4FF2" w:rsidP="00CA4F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</w:t>
            </w:r>
          </w:p>
        </w:tc>
        <w:tc>
          <w:tcPr>
            <w:tcW w:w="567" w:type="dxa"/>
          </w:tcPr>
          <w:p w14:paraId="676CAA1A" w14:textId="226D1491" w:rsidR="00CA4FF2" w:rsidRPr="00377373" w:rsidRDefault="00CA4FF2" w:rsidP="00CA4F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</w:tcPr>
          <w:p w14:paraId="4EC6875A" w14:textId="114831B3" w:rsidR="00CA4FF2" w:rsidRPr="00377373" w:rsidRDefault="00CA4FF2" w:rsidP="00CA4F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4" w:type="dxa"/>
          </w:tcPr>
          <w:p w14:paraId="314374B8" w14:textId="46D8E3E4" w:rsidR="00CA4FF2" w:rsidRPr="00377373" w:rsidRDefault="00CA4FF2" w:rsidP="00CA4F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3E17557" w14:textId="14FE866A" w:rsidR="00CA4FF2" w:rsidRPr="00660053" w:rsidRDefault="00CA4FF2" w:rsidP="00CA4F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57675</w:t>
            </w:r>
          </w:p>
        </w:tc>
      </w:tr>
      <w:tr w:rsidR="00CA4FF2" w:rsidRPr="00377373" w14:paraId="01E179E4" w14:textId="77777777" w:rsidTr="00CA4FF2">
        <w:trPr>
          <w:cantSplit/>
        </w:trPr>
        <w:tc>
          <w:tcPr>
            <w:tcW w:w="425" w:type="dxa"/>
          </w:tcPr>
          <w:p w14:paraId="0CEC5F30" w14:textId="77777777" w:rsidR="00CA4FF2" w:rsidRPr="00377373" w:rsidRDefault="00CA4FF2" w:rsidP="00CA4F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630C6D02" w14:textId="77777777" w:rsidR="00CA4FF2" w:rsidRPr="00377373" w:rsidRDefault="00CA4FF2" w:rsidP="00CA4F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73">
              <w:rPr>
                <w:rFonts w:ascii="Times New Roman" w:hAnsi="Times New Roman" w:cs="Times New Roman"/>
                <w:sz w:val="28"/>
                <w:szCs w:val="28"/>
              </w:rPr>
              <w:t>Ручной ввод</w:t>
            </w:r>
          </w:p>
        </w:tc>
        <w:tc>
          <w:tcPr>
            <w:tcW w:w="567" w:type="dxa"/>
          </w:tcPr>
          <w:p w14:paraId="6EBEC4E2" w14:textId="11E5274F" w:rsidR="00CA4FF2" w:rsidRPr="00377373" w:rsidRDefault="00CA4FF2" w:rsidP="00CA4F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14:paraId="2794062B" w14:textId="6AA6573A" w:rsidR="00CA4FF2" w:rsidRPr="00377373" w:rsidRDefault="00CA4FF2" w:rsidP="00CA4F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4BD6108" w14:textId="1928E3C0" w:rsidR="00CA4FF2" w:rsidRPr="000A2195" w:rsidRDefault="00CA4FF2" w:rsidP="00CA4F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50" w:type="dxa"/>
          </w:tcPr>
          <w:p w14:paraId="20405FB4" w14:textId="6F073027" w:rsidR="00CA4FF2" w:rsidRPr="000A2195" w:rsidRDefault="00CA4FF2" w:rsidP="00CA4F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993" w:type="dxa"/>
          </w:tcPr>
          <w:p w14:paraId="60A4302A" w14:textId="072C80DE" w:rsidR="00CA4FF2" w:rsidRPr="000A2195" w:rsidRDefault="00CA4FF2" w:rsidP="00CA4F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850" w:type="dxa"/>
          </w:tcPr>
          <w:p w14:paraId="15D8A8CE" w14:textId="49E5ADB6" w:rsidR="00CA4FF2" w:rsidRPr="000A2195" w:rsidRDefault="00CA4FF2" w:rsidP="00CA4F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851" w:type="dxa"/>
          </w:tcPr>
          <w:p w14:paraId="33D0AFBE" w14:textId="19803D3E" w:rsidR="00CA4FF2" w:rsidRPr="000A2195" w:rsidRDefault="00CA4FF2" w:rsidP="00CA4F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4407</w:t>
            </w:r>
          </w:p>
        </w:tc>
        <w:tc>
          <w:tcPr>
            <w:tcW w:w="850" w:type="dxa"/>
          </w:tcPr>
          <w:p w14:paraId="67F2DBBF" w14:textId="6EA757F1" w:rsidR="00CA4FF2" w:rsidRPr="00377373" w:rsidRDefault="00CA4FF2" w:rsidP="00CA4F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567" w:type="dxa"/>
          </w:tcPr>
          <w:p w14:paraId="6AE5126A" w14:textId="18F0F843" w:rsidR="00CA4FF2" w:rsidRPr="00377373" w:rsidRDefault="00CA4FF2" w:rsidP="00CA4F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67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" w:type="dxa"/>
          </w:tcPr>
          <w:p w14:paraId="71005927" w14:textId="5B0EB353" w:rsidR="00CA4FF2" w:rsidRPr="00377373" w:rsidRDefault="00CA4FF2" w:rsidP="00CA4F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4" w:type="dxa"/>
          </w:tcPr>
          <w:p w14:paraId="356915B2" w14:textId="1A45EDCF" w:rsidR="00CA4FF2" w:rsidRPr="00377373" w:rsidRDefault="00CA4FF2" w:rsidP="00CA4F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7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B721021" w14:textId="0E63470E" w:rsidR="00CA4FF2" w:rsidRPr="00660053" w:rsidRDefault="00CA4FF2" w:rsidP="00CA4F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9191</w:t>
            </w:r>
          </w:p>
        </w:tc>
      </w:tr>
    </w:tbl>
    <w:p w14:paraId="420DC046" w14:textId="77777777" w:rsidR="00A928E8" w:rsidRPr="00377373" w:rsidRDefault="00A928E8" w:rsidP="00FD4F7A">
      <w:pPr>
        <w:pStyle w:val="21"/>
        <w:tabs>
          <w:tab w:val="left" w:pos="851"/>
        </w:tabs>
        <w:overflowPunct/>
        <w:autoSpaceDE/>
        <w:adjustRightInd/>
        <w:ind w:firstLine="426"/>
        <w:rPr>
          <w:rFonts w:cs="Times New Roman"/>
          <w:szCs w:val="28"/>
          <w:highlight w:val="yellow"/>
        </w:rPr>
      </w:pPr>
    </w:p>
    <w:p w14:paraId="3F6673B2" w14:textId="58714124" w:rsidR="0009247A" w:rsidRDefault="0009247A" w:rsidP="00FD4F7A">
      <w:pPr>
        <w:spacing w:before="100" w:beforeAutospacing="1" w:after="100" w:afterAutospacing="1" w:line="240" w:lineRule="auto"/>
        <w:ind w:firstLine="426"/>
        <w:jc w:val="center"/>
        <w:rPr>
          <w:rFonts w:ascii="Helvetica" w:hAnsi="Helvetica" w:cs="Helvetica"/>
          <w:shd w:val="clear" w:color="auto" w:fill="3D85C6"/>
        </w:rPr>
      </w:pPr>
      <w:bookmarkStart w:id="0" w:name="_GoBack"/>
      <w:bookmarkEnd w:id="0"/>
    </w:p>
    <w:sectPr w:rsidR="0009247A" w:rsidSect="0060097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60E9"/>
    <w:multiLevelType w:val="hybridMultilevel"/>
    <w:tmpl w:val="49C8E73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A61B98"/>
    <w:multiLevelType w:val="hybridMultilevel"/>
    <w:tmpl w:val="2364177C"/>
    <w:lvl w:ilvl="0" w:tplc="44B2D59A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F52505"/>
    <w:multiLevelType w:val="hybridMultilevel"/>
    <w:tmpl w:val="4572B328"/>
    <w:lvl w:ilvl="0" w:tplc="74462ED6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36BC6"/>
    <w:multiLevelType w:val="multilevel"/>
    <w:tmpl w:val="94A64A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4256F3"/>
    <w:multiLevelType w:val="hybridMultilevel"/>
    <w:tmpl w:val="C1406764"/>
    <w:lvl w:ilvl="0" w:tplc="F35829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E7739ED"/>
    <w:multiLevelType w:val="hybridMultilevel"/>
    <w:tmpl w:val="C722E1B6"/>
    <w:lvl w:ilvl="0" w:tplc="6518DB7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B22978"/>
    <w:multiLevelType w:val="hybridMultilevel"/>
    <w:tmpl w:val="BDAE6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F74E9"/>
    <w:multiLevelType w:val="hybridMultilevel"/>
    <w:tmpl w:val="419C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50CB7"/>
    <w:multiLevelType w:val="hybridMultilevel"/>
    <w:tmpl w:val="5FD87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6177A"/>
    <w:multiLevelType w:val="hybridMultilevel"/>
    <w:tmpl w:val="8D404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C2"/>
    <w:rsid w:val="00000063"/>
    <w:rsid w:val="00000DF4"/>
    <w:rsid w:val="000074DA"/>
    <w:rsid w:val="00007E74"/>
    <w:rsid w:val="00015B8D"/>
    <w:rsid w:val="00017FD7"/>
    <w:rsid w:val="00023631"/>
    <w:rsid w:val="00023EF1"/>
    <w:rsid w:val="00030DBA"/>
    <w:rsid w:val="00031E7E"/>
    <w:rsid w:val="0003285E"/>
    <w:rsid w:val="0003596B"/>
    <w:rsid w:val="00040098"/>
    <w:rsid w:val="0004273C"/>
    <w:rsid w:val="00046DB3"/>
    <w:rsid w:val="00050CDF"/>
    <w:rsid w:val="00052665"/>
    <w:rsid w:val="00067946"/>
    <w:rsid w:val="00074F6E"/>
    <w:rsid w:val="00076ACC"/>
    <w:rsid w:val="00076D97"/>
    <w:rsid w:val="00077E0A"/>
    <w:rsid w:val="000824F3"/>
    <w:rsid w:val="0009247A"/>
    <w:rsid w:val="000A1BB9"/>
    <w:rsid w:val="000A2195"/>
    <w:rsid w:val="000A2C6D"/>
    <w:rsid w:val="000B56D3"/>
    <w:rsid w:val="000D0ABF"/>
    <w:rsid w:val="000D525F"/>
    <w:rsid w:val="000E1195"/>
    <w:rsid w:val="000F2F9A"/>
    <w:rsid w:val="000F4314"/>
    <w:rsid w:val="00101FCB"/>
    <w:rsid w:val="0010566B"/>
    <w:rsid w:val="00107110"/>
    <w:rsid w:val="00110FE7"/>
    <w:rsid w:val="00111465"/>
    <w:rsid w:val="0011521E"/>
    <w:rsid w:val="001171CA"/>
    <w:rsid w:val="001239C2"/>
    <w:rsid w:val="00131148"/>
    <w:rsid w:val="001436BA"/>
    <w:rsid w:val="001477C6"/>
    <w:rsid w:val="00163A26"/>
    <w:rsid w:val="00164569"/>
    <w:rsid w:val="001651B3"/>
    <w:rsid w:val="00166F64"/>
    <w:rsid w:val="001806D4"/>
    <w:rsid w:val="00182F71"/>
    <w:rsid w:val="00183164"/>
    <w:rsid w:val="0018524A"/>
    <w:rsid w:val="001872B6"/>
    <w:rsid w:val="00195AF8"/>
    <w:rsid w:val="001A4EF5"/>
    <w:rsid w:val="001A7F36"/>
    <w:rsid w:val="001B593A"/>
    <w:rsid w:val="001C0A89"/>
    <w:rsid w:val="001C1934"/>
    <w:rsid w:val="001C257D"/>
    <w:rsid w:val="001D1980"/>
    <w:rsid w:val="001D49BD"/>
    <w:rsid w:val="001D68B5"/>
    <w:rsid w:val="001E25AB"/>
    <w:rsid w:val="001E490F"/>
    <w:rsid w:val="001E7253"/>
    <w:rsid w:val="001F4098"/>
    <w:rsid w:val="0020031C"/>
    <w:rsid w:val="0021377E"/>
    <w:rsid w:val="00222677"/>
    <w:rsid w:val="00242802"/>
    <w:rsid w:val="002441CC"/>
    <w:rsid w:val="00253570"/>
    <w:rsid w:val="002617CE"/>
    <w:rsid w:val="00282CAF"/>
    <w:rsid w:val="00291570"/>
    <w:rsid w:val="002A3857"/>
    <w:rsid w:val="002B1644"/>
    <w:rsid w:val="002C2F8D"/>
    <w:rsid w:val="002C4102"/>
    <w:rsid w:val="002C5825"/>
    <w:rsid w:val="002D3BDB"/>
    <w:rsid w:val="003022FF"/>
    <w:rsid w:val="00302A6E"/>
    <w:rsid w:val="0031265A"/>
    <w:rsid w:val="003130FC"/>
    <w:rsid w:val="003270AD"/>
    <w:rsid w:val="00330981"/>
    <w:rsid w:val="00330B55"/>
    <w:rsid w:val="00333134"/>
    <w:rsid w:val="00345498"/>
    <w:rsid w:val="00350DAF"/>
    <w:rsid w:val="00377373"/>
    <w:rsid w:val="00377CB9"/>
    <w:rsid w:val="003877F6"/>
    <w:rsid w:val="00394EE9"/>
    <w:rsid w:val="003B6967"/>
    <w:rsid w:val="003B706A"/>
    <w:rsid w:val="003C3B75"/>
    <w:rsid w:val="003C4103"/>
    <w:rsid w:val="003C5A07"/>
    <w:rsid w:val="003C7CEF"/>
    <w:rsid w:val="003D4347"/>
    <w:rsid w:val="003D4A67"/>
    <w:rsid w:val="003E3E47"/>
    <w:rsid w:val="003F00EC"/>
    <w:rsid w:val="003F04FD"/>
    <w:rsid w:val="003F17F5"/>
    <w:rsid w:val="003F2AF4"/>
    <w:rsid w:val="003F3232"/>
    <w:rsid w:val="003F63D5"/>
    <w:rsid w:val="00410A45"/>
    <w:rsid w:val="00415722"/>
    <w:rsid w:val="004423F4"/>
    <w:rsid w:val="00442B73"/>
    <w:rsid w:val="00456B30"/>
    <w:rsid w:val="00460078"/>
    <w:rsid w:val="00466491"/>
    <w:rsid w:val="0047315C"/>
    <w:rsid w:val="004744F6"/>
    <w:rsid w:val="00475124"/>
    <w:rsid w:val="004A61A7"/>
    <w:rsid w:val="004A6645"/>
    <w:rsid w:val="004B6653"/>
    <w:rsid w:val="004B7657"/>
    <w:rsid w:val="004C155F"/>
    <w:rsid w:val="004C2861"/>
    <w:rsid w:val="004C75C7"/>
    <w:rsid w:val="004D51B4"/>
    <w:rsid w:val="004D6B73"/>
    <w:rsid w:val="004E3EBF"/>
    <w:rsid w:val="004F0E92"/>
    <w:rsid w:val="004F155E"/>
    <w:rsid w:val="004F2F98"/>
    <w:rsid w:val="005025E4"/>
    <w:rsid w:val="00505BDF"/>
    <w:rsid w:val="00506A6F"/>
    <w:rsid w:val="00513C69"/>
    <w:rsid w:val="005322F4"/>
    <w:rsid w:val="005336D1"/>
    <w:rsid w:val="00534260"/>
    <w:rsid w:val="00534382"/>
    <w:rsid w:val="00541969"/>
    <w:rsid w:val="00545B77"/>
    <w:rsid w:val="0055245E"/>
    <w:rsid w:val="0055435A"/>
    <w:rsid w:val="00564DD6"/>
    <w:rsid w:val="00572AB4"/>
    <w:rsid w:val="00577F05"/>
    <w:rsid w:val="005858BA"/>
    <w:rsid w:val="00586086"/>
    <w:rsid w:val="00586AAF"/>
    <w:rsid w:val="005A38EC"/>
    <w:rsid w:val="005A6DDF"/>
    <w:rsid w:val="005B5029"/>
    <w:rsid w:val="005C17BA"/>
    <w:rsid w:val="005C76DE"/>
    <w:rsid w:val="005D2F06"/>
    <w:rsid w:val="005E5981"/>
    <w:rsid w:val="005E6FA3"/>
    <w:rsid w:val="005F3360"/>
    <w:rsid w:val="00600975"/>
    <w:rsid w:val="00612D3D"/>
    <w:rsid w:val="00621EDA"/>
    <w:rsid w:val="00634252"/>
    <w:rsid w:val="00650B1D"/>
    <w:rsid w:val="00651C6F"/>
    <w:rsid w:val="00657165"/>
    <w:rsid w:val="00660053"/>
    <w:rsid w:val="00671EAD"/>
    <w:rsid w:val="006725CA"/>
    <w:rsid w:val="0068407F"/>
    <w:rsid w:val="006B196E"/>
    <w:rsid w:val="006C1BA5"/>
    <w:rsid w:val="006C419C"/>
    <w:rsid w:val="006E3BCA"/>
    <w:rsid w:val="006F12F9"/>
    <w:rsid w:val="006F1F0E"/>
    <w:rsid w:val="006F226C"/>
    <w:rsid w:val="00702ABC"/>
    <w:rsid w:val="0070443F"/>
    <w:rsid w:val="007121DC"/>
    <w:rsid w:val="0071319F"/>
    <w:rsid w:val="00732AF8"/>
    <w:rsid w:val="00735A58"/>
    <w:rsid w:val="007501E0"/>
    <w:rsid w:val="00750258"/>
    <w:rsid w:val="0075120B"/>
    <w:rsid w:val="007537F9"/>
    <w:rsid w:val="0075578B"/>
    <w:rsid w:val="00763FCC"/>
    <w:rsid w:val="0076596D"/>
    <w:rsid w:val="0077109F"/>
    <w:rsid w:val="00773293"/>
    <w:rsid w:val="00780703"/>
    <w:rsid w:val="00785B7F"/>
    <w:rsid w:val="00792D67"/>
    <w:rsid w:val="007962ED"/>
    <w:rsid w:val="007966D2"/>
    <w:rsid w:val="00796D1B"/>
    <w:rsid w:val="007A27C6"/>
    <w:rsid w:val="007A49D0"/>
    <w:rsid w:val="007A4BD6"/>
    <w:rsid w:val="007A4C3B"/>
    <w:rsid w:val="007A6CE9"/>
    <w:rsid w:val="007B1B01"/>
    <w:rsid w:val="007B4301"/>
    <w:rsid w:val="007D5A5F"/>
    <w:rsid w:val="007D746A"/>
    <w:rsid w:val="007E6722"/>
    <w:rsid w:val="007F2247"/>
    <w:rsid w:val="008016D9"/>
    <w:rsid w:val="00813250"/>
    <w:rsid w:val="0082174D"/>
    <w:rsid w:val="0083139E"/>
    <w:rsid w:val="00831A95"/>
    <w:rsid w:val="00831E63"/>
    <w:rsid w:val="0084379B"/>
    <w:rsid w:val="0085501A"/>
    <w:rsid w:val="008566F1"/>
    <w:rsid w:val="008571FF"/>
    <w:rsid w:val="008616F7"/>
    <w:rsid w:val="00867669"/>
    <w:rsid w:val="00867E0C"/>
    <w:rsid w:val="00883C53"/>
    <w:rsid w:val="008849F4"/>
    <w:rsid w:val="00886226"/>
    <w:rsid w:val="008866E5"/>
    <w:rsid w:val="00894D2D"/>
    <w:rsid w:val="008A3DCD"/>
    <w:rsid w:val="008C7B0C"/>
    <w:rsid w:val="008D0335"/>
    <w:rsid w:val="008D4481"/>
    <w:rsid w:val="008E2328"/>
    <w:rsid w:val="008E40C0"/>
    <w:rsid w:val="008F6BAF"/>
    <w:rsid w:val="008F7C86"/>
    <w:rsid w:val="00901EC2"/>
    <w:rsid w:val="00902E86"/>
    <w:rsid w:val="00912CB8"/>
    <w:rsid w:val="009279EF"/>
    <w:rsid w:val="0093529A"/>
    <w:rsid w:val="009429B2"/>
    <w:rsid w:val="00942BD5"/>
    <w:rsid w:val="00956A49"/>
    <w:rsid w:val="00960A28"/>
    <w:rsid w:val="00977B39"/>
    <w:rsid w:val="009846E4"/>
    <w:rsid w:val="00986CAC"/>
    <w:rsid w:val="00990542"/>
    <w:rsid w:val="0099477F"/>
    <w:rsid w:val="009953C7"/>
    <w:rsid w:val="009C39D3"/>
    <w:rsid w:val="009C5470"/>
    <w:rsid w:val="009C6AE4"/>
    <w:rsid w:val="009C70FF"/>
    <w:rsid w:val="00A0288A"/>
    <w:rsid w:val="00A02C2F"/>
    <w:rsid w:val="00A03256"/>
    <w:rsid w:val="00A11D73"/>
    <w:rsid w:val="00A23F4F"/>
    <w:rsid w:val="00A31AC8"/>
    <w:rsid w:val="00A346BA"/>
    <w:rsid w:val="00A3599A"/>
    <w:rsid w:val="00A4401C"/>
    <w:rsid w:val="00A53229"/>
    <w:rsid w:val="00A5505D"/>
    <w:rsid w:val="00A70597"/>
    <w:rsid w:val="00A82CCB"/>
    <w:rsid w:val="00A928E8"/>
    <w:rsid w:val="00A94A84"/>
    <w:rsid w:val="00AA146D"/>
    <w:rsid w:val="00AA55FB"/>
    <w:rsid w:val="00AB5222"/>
    <w:rsid w:val="00AC3F7B"/>
    <w:rsid w:val="00AD55D2"/>
    <w:rsid w:val="00AD6E16"/>
    <w:rsid w:val="00AD766F"/>
    <w:rsid w:val="00AE6772"/>
    <w:rsid w:val="00AE6E63"/>
    <w:rsid w:val="00AF10D4"/>
    <w:rsid w:val="00AF5CB0"/>
    <w:rsid w:val="00AF7904"/>
    <w:rsid w:val="00B075FF"/>
    <w:rsid w:val="00B0781C"/>
    <w:rsid w:val="00B15C9F"/>
    <w:rsid w:val="00B23D16"/>
    <w:rsid w:val="00B31D79"/>
    <w:rsid w:val="00B36F90"/>
    <w:rsid w:val="00B44206"/>
    <w:rsid w:val="00B445B1"/>
    <w:rsid w:val="00B5102E"/>
    <w:rsid w:val="00B720ED"/>
    <w:rsid w:val="00B7401E"/>
    <w:rsid w:val="00B94E43"/>
    <w:rsid w:val="00B95964"/>
    <w:rsid w:val="00BA1402"/>
    <w:rsid w:val="00BA5332"/>
    <w:rsid w:val="00BA6F1F"/>
    <w:rsid w:val="00BA7A23"/>
    <w:rsid w:val="00BB1290"/>
    <w:rsid w:val="00BC3BB5"/>
    <w:rsid w:val="00BC7B71"/>
    <w:rsid w:val="00BD3855"/>
    <w:rsid w:val="00BD5E53"/>
    <w:rsid w:val="00BE5C33"/>
    <w:rsid w:val="00C1545C"/>
    <w:rsid w:val="00C261AE"/>
    <w:rsid w:val="00C315EF"/>
    <w:rsid w:val="00C4770C"/>
    <w:rsid w:val="00C57265"/>
    <w:rsid w:val="00C619E9"/>
    <w:rsid w:val="00C665FE"/>
    <w:rsid w:val="00C70E8D"/>
    <w:rsid w:val="00C735DC"/>
    <w:rsid w:val="00C735F1"/>
    <w:rsid w:val="00C747FC"/>
    <w:rsid w:val="00C85A20"/>
    <w:rsid w:val="00C924C3"/>
    <w:rsid w:val="00CA4FF2"/>
    <w:rsid w:val="00CB444A"/>
    <w:rsid w:val="00CB6D68"/>
    <w:rsid w:val="00CC1328"/>
    <w:rsid w:val="00CD3E56"/>
    <w:rsid w:val="00CE222D"/>
    <w:rsid w:val="00CE2B95"/>
    <w:rsid w:val="00D0063D"/>
    <w:rsid w:val="00D0453A"/>
    <w:rsid w:val="00D05D1F"/>
    <w:rsid w:val="00D06360"/>
    <w:rsid w:val="00D1045D"/>
    <w:rsid w:val="00D3440D"/>
    <w:rsid w:val="00D45DE6"/>
    <w:rsid w:val="00D46F9D"/>
    <w:rsid w:val="00D55270"/>
    <w:rsid w:val="00D63DCE"/>
    <w:rsid w:val="00DA5949"/>
    <w:rsid w:val="00DB1655"/>
    <w:rsid w:val="00DC127A"/>
    <w:rsid w:val="00DC1E33"/>
    <w:rsid w:val="00DC66EA"/>
    <w:rsid w:val="00DD1657"/>
    <w:rsid w:val="00DE7E9D"/>
    <w:rsid w:val="00DF1007"/>
    <w:rsid w:val="00DF5C25"/>
    <w:rsid w:val="00E01411"/>
    <w:rsid w:val="00E067C7"/>
    <w:rsid w:val="00E30648"/>
    <w:rsid w:val="00E33F3D"/>
    <w:rsid w:val="00E40796"/>
    <w:rsid w:val="00E43BA3"/>
    <w:rsid w:val="00E53B2E"/>
    <w:rsid w:val="00E542D1"/>
    <w:rsid w:val="00E70E89"/>
    <w:rsid w:val="00E71C25"/>
    <w:rsid w:val="00E725D9"/>
    <w:rsid w:val="00E72A67"/>
    <w:rsid w:val="00E85684"/>
    <w:rsid w:val="00E9650A"/>
    <w:rsid w:val="00E97627"/>
    <w:rsid w:val="00EA0A7D"/>
    <w:rsid w:val="00EB6783"/>
    <w:rsid w:val="00EC1E26"/>
    <w:rsid w:val="00EC24D7"/>
    <w:rsid w:val="00EC6609"/>
    <w:rsid w:val="00EC74F1"/>
    <w:rsid w:val="00ED1FCD"/>
    <w:rsid w:val="00EE2A9A"/>
    <w:rsid w:val="00EE7380"/>
    <w:rsid w:val="00EF0EB4"/>
    <w:rsid w:val="00EF1909"/>
    <w:rsid w:val="00F146A7"/>
    <w:rsid w:val="00F15823"/>
    <w:rsid w:val="00F342BD"/>
    <w:rsid w:val="00F40DD2"/>
    <w:rsid w:val="00F4608D"/>
    <w:rsid w:val="00F56F6D"/>
    <w:rsid w:val="00F64A94"/>
    <w:rsid w:val="00F67EA2"/>
    <w:rsid w:val="00F91677"/>
    <w:rsid w:val="00F95AEC"/>
    <w:rsid w:val="00FA6493"/>
    <w:rsid w:val="00FC6717"/>
    <w:rsid w:val="00FD4F7A"/>
    <w:rsid w:val="00FD69CC"/>
    <w:rsid w:val="00FD6D7F"/>
    <w:rsid w:val="00FE2595"/>
    <w:rsid w:val="00FE45AF"/>
    <w:rsid w:val="00FE6FD3"/>
    <w:rsid w:val="00FF3133"/>
    <w:rsid w:val="00FF3331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E831"/>
  <w15:chartTrackingRefBased/>
  <w15:docId w15:val="{C57C31F0-E755-40F4-BF57-FB2A14A9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981"/>
    <w:pPr>
      <w:spacing w:line="276" w:lineRule="auto"/>
    </w:pPr>
    <w:rPr>
      <w:rFonts w:eastAsiaTheme="minorEastAsia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330981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C6A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98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a3">
    <w:name w:val="Normal (Web)"/>
    <w:basedOn w:val="a"/>
    <w:uiPriority w:val="99"/>
    <w:unhideWhenUsed/>
    <w:rsid w:val="0033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3309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Заголовок Знак"/>
    <w:basedOn w:val="a0"/>
    <w:link w:val="a4"/>
    <w:rsid w:val="0033098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List Paragraph"/>
    <w:basedOn w:val="a"/>
    <w:qFormat/>
    <w:rsid w:val="00330981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33098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2">
    <w:name w:val="Заголовок №2"/>
    <w:basedOn w:val="a"/>
    <w:rsid w:val="00330981"/>
    <w:pPr>
      <w:shd w:val="clear" w:color="auto" w:fill="FFFFFF"/>
      <w:spacing w:before="900" w:after="0" w:line="324" w:lineRule="exact"/>
      <w:jc w:val="center"/>
      <w:outlineLvl w:val="1"/>
    </w:pPr>
    <w:rPr>
      <w:rFonts w:ascii="Times New Roman" w:eastAsia="Arial Unicode MS" w:hAnsi="Times New Roman"/>
      <w:b/>
      <w:bCs/>
      <w:color w:val="000000"/>
      <w:sz w:val="28"/>
      <w:szCs w:val="28"/>
      <w:lang w:eastAsia="ru-RU"/>
    </w:rPr>
  </w:style>
  <w:style w:type="character" w:customStyle="1" w:styleId="apple-style-span">
    <w:name w:val="apple-style-span"/>
    <w:rsid w:val="00330981"/>
  </w:style>
  <w:style w:type="table" w:styleId="a7">
    <w:name w:val="Table Grid"/>
    <w:basedOn w:val="a1"/>
    <w:uiPriority w:val="59"/>
    <w:rsid w:val="00330981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B7401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B7401E"/>
    <w:pPr>
      <w:widowControl w:val="0"/>
      <w:autoSpaceDE w:val="0"/>
      <w:autoSpaceDN w:val="0"/>
      <w:adjustRightInd w:val="0"/>
      <w:spacing w:after="0" w:line="274" w:lineRule="exact"/>
      <w:ind w:hanging="11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7401E"/>
    <w:pPr>
      <w:widowControl w:val="0"/>
      <w:autoSpaceDE w:val="0"/>
      <w:autoSpaceDN w:val="0"/>
      <w:adjustRightInd w:val="0"/>
      <w:spacing w:after="0" w:line="30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7401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B7401E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1"/>
    <w:rsid w:val="00B7401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styleId="a8">
    <w:name w:val="Strong"/>
    <w:uiPriority w:val="22"/>
    <w:qFormat/>
    <w:rsid w:val="00B7401E"/>
    <w:rPr>
      <w:b/>
      <w:bCs/>
    </w:rPr>
  </w:style>
  <w:style w:type="character" w:customStyle="1" w:styleId="a9">
    <w:name w:val="Основной текст_"/>
    <w:link w:val="23"/>
    <w:rsid w:val="00B7401E"/>
    <w:rPr>
      <w:spacing w:val="6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9"/>
    <w:rsid w:val="00B7401E"/>
    <w:pPr>
      <w:widowControl w:val="0"/>
      <w:shd w:val="clear" w:color="auto" w:fill="FFFFFF"/>
      <w:spacing w:before="360" w:after="0" w:line="304" w:lineRule="exact"/>
      <w:jc w:val="both"/>
    </w:pPr>
    <w:rPr>
      <w:rFonts w:eastAsiaTheme="minorHAnsi"/>
      <w:spacing w:val="6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765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596D"/>
    <w:rPr>
      <w:rFonts w:ascii="Segoe UI" w:eastAsiaTheme="minorEastAsia" w:hAnsi="Segoe UI" w:cs="Segoe UI"/>
      <w:sz w:val="18"/>
      <w:szCs w:val="18"/>
    </w:rPr>
  </w:style>
  <w:style w:type="paragraph" w:customStyle="1" w:styleId="leftnormaltxtnews">
    <w:name w:val="leftnormaltxt_news"/>
    <w:basedOn w:val="a"/>
    <w:rsid w:val="0089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3877F6"/>
    <w:pPr>
      <w:spacing w:after="120"/>
      <w:ind w:left="283"/>
    </w:pPr>
    <w:rPr>
      <w:rFonts w:ascii="Calibri" w:eastAsia="Calibri" w:hAnsi="Calibri" w:cs="Times New Roman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uiPriority w:val="99"/>
    <w:rsid w:val="003877F6"/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65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50B1D"/>
  </w:style>
  <w:style w:type="character" w:customStyle="1" w:styleId="eop">
    <w:name w:val="eop"/>
    <w:basedOn w:val="a0"/>
    <w:rsid w:val="00650B1D"/>
  </w:style>
  <w:style w:type="character" w:customStyle="1" w:styleId="spellingerror">
    <w:name w:val="spellingerror"/>
    <w:basedOn w:val="a0"/>
    <w:rsid w:val="00650B1D"/>
  </w:style>
  <w:style w:type="paragraph" w:customStyle="1" w:styleId="14-15">
    <w:name w:val="14-15"/>
    <w:basedOn w:val="ac"/>
    <w:rsid w:val="00650B1D"/>
    <w:pPr>
      <w:spacing w:after="0" w:line="360" w:lineRule="auto"/>
      <w:ind w:left="0" w:firstLine="709"/>
      <w:jc w:val="both"/>
    </w:pPr>
    <w:rPr>
      <w:rFonts w:ascii="Times New Roman" w:eastAsia="Times New Roman" w:hAnsi="Times New Roman"/>
      <w:kern w:val="28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E85684"/>
  </w:style>
  <w:style w:type="character" w:styleId="ae">
    <w:name w:val="Emphasis"/>
    <w:basedOn w:val="a0"/>
    <w:uiPriority w:val="20"/>
    <w:qFormat/>
    <w:rsid w:val="00E067C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C6A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D8525-6988-40D3-AB2E-46A918CF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5257</Words>
  <Characters>29968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Сулейманова Елена Рамазановна</cp:lastModifiedBy>
  <cp:revision>5</cp:revision>
  <cp:lastPrinted>2019-12-30T09:28:00Z</cp:lastPrinted>
  <dcterms:created xsi:type="dcterms:W3CDTF">2020-12-30T04:27:00Z</dcterms:created>
  <dcterms:modified xsi:type="dcterms:W3CDTF">2021-01-12T10:05:00Z</dcterms:modified>
</cp:coreProperties>
</file>