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06" w:rsidRDefault="003843C6" w:rsidP="00774E06">
      <w:pPr>
        <w:spacing w:after="0" w:line="240" w:lineRule="auto"/>
        <w:jc w:val="center"/>
        <w:outlineLvl w:val="2"/>
        <w:rPr>
          <w:rFonts w:ascii="Times New Roman" w:eastAsia="Times New Roman" w:hAnsi="Times New Roman"/>
          <w:bCs/>
          <w:sz w:val="16"/>
          <w:szCs w:val="16"/>
          <w:lang w:eastAsia="ru-RU"/>
        </w:rPr>
      </w:pPr>
      <w:bookmarkStart w:id="0" w:name="_GoBack"/>
      <w:bookmarkEnd w:id="0"/>
      <w:r>
        <w:rPr>
          <w:rFonts w:ascii="Times New Roman" w:eastAsia="Times New Roman" w:hAnsi="Times New Roman"/>
          <w:bCs/>
          <w:sz w:val="28"/>
          <w:szCs w:val="28"/>
          <w:lang w:eastAsia="ru-RU"/>
        </w:rPr>
        <w:t>Информация</w:t>
      </w:r>
    </w:p>
    <w:p w:rsidR="00774E06" w:rsidRPr="00774E06" w:rsidRDefault="00774E06" w:rsidP="00774E06">
      <w:pPr>
        <w:spacing w:after="0" w:line="240" w:lineRule="auto"/>
        <w:jc w:val="center"/>
        <w:outlineLvl w:val="2"/>
        <w:rPr>
          <w:rFonts w:ascii="Times New Roman" w:eastAsia="Times New Roman" w:hAnsi="Times New Roman"/>
          <w:bCs/>
          <w:sz w:val="16"/>
          <w:szCs w:val="16"/>
          <w:lang w:eastAsia="ru-RU"/>
        </w:rPr>
      </w:pPr>
    </w:p>
    <w:p w:rsidR="003843C6" w:rsidRDefault="003843C6" w:rsidP="00774E06">
      <w:pPr>
        <w:spacing w:after="0" w:line="240" w:lineRule="auto"/>
        <w:jc w:val="center"/>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 выполнении плана </w:t>
      </w:r>
      <w:r w:rsidR="00263408">
        <w:rPr>
          <w:rFonts w:ascii="Times New Roman" w:eastAsia="Times New Roman" w:hAnsi="Times New Roman"/>
          <w:bCs/>
          <w:sz w:val="28"/>
          <w:szCs w:val="28"/>
          <w:lang w:eastAsia="ru-RU"/>
        </w:rPr>
        <w:t>работы территориальной</w:t>
      </w:r>
      <w:r>
        <w:rPr>
          <w:rFonts w:ascii="Times New Roman" w:eastAsia="Times New Roman" w:hAnsi="Times New Roman"/>
          <w:bCs/>
          <w:sz w:val="28"/>
          <w:szCs w:val="28"/>
          <w:lang w:eastAsia="ru-RU"/>
        </w:rPr>
        <w:t xml:space="preserve"> избирательной комиссии города </w:t>
      </w:r>
      <w:r w:rsidR="00A34095">
        <w:rPr>
          <w:rFonts w:ascii="Times New Roman" w:eastAsia="Times New Roman" w:hAnsi="Times New Roman"/>
          <w:bCs/>
          <w:sz w:val="28"/>
          <w:szCs w:val="28"/>
          <w:lang w:eastAsia="ru-RU"/>
        </w:rPr>
        <w:t xml:space="preserve">Сургута за 2017 </w:t>
      </w:r>
      <w:r>
        <w:rPr>
          <w:rFonts w:ascii="Times New Roman" w:eastAsia="Times New Roman" w:hAnsi="Times New Roman"/>
          <w:bCs/>
          <w:sz w:val="28"/>
          <w:szCs w:val="28"/>
          <w:lang w:eastAsia="ru-RU"/>
        </w:rPr>
        <w:t>год</w:t>
      </w:r>
    </w:p>
    <w:p w:rsidR="00DF5F61" w:rsidRDefault="003843C6" w:rsidP="00622EE5">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 работы территориальной избирательной комиссии </w:t>
      </w:r>
      <w:r w:rsidR="00A34095">
        <w:rPr>
          <w:rFonts w:ascii="Times New Roman" w:eastAsia="Times New Roman" w:hAnsi="Times New Roman"/>
          <w:sz w:val="28"/>
          <w:szCs w:val="28"/>
          <w:lang w:eastAsia="ru-RU"/>
        </w:rPr>
        <w:t>за 2017</w:t>
      </w:r>
      <w:r>
        <w:rPr>
          <w:rFonts w:ascii="Times New Roman" w:eastAsia="Times New Roman" w:hAnsi="Times New Roman"/>
          <w:sz w:val="28"/>
          <w:szCs w:val="28"/>
          <w:lang w:eastAsia="ru-RU"/>
        </w:rPr>
        <w:t xml:space="preserve"> год выполнен в полном объеме.</w:t>
      </w:r>
    </w:p>
    <w:p w:rsidR="000803E5" w:rsidRDefault="000803E5" w:rsidP="00810385">
      <w:pPr>
        <w:spacing w:before="100" w:beforeAutospacing="1" w:after="100" w:afterAutospacing="1" w:line="240" w:lineRule="auto"/>
        <w:ind w:firstLine="708"/>
        <w:jc w:val="both"/>
        <w:rPr>
          <w:rFonts w:ascii="Times New Roman" w:hAnsi="Times New Roman"/>
          <w:sz w:val="28"/>
          <w:szCs w:val="28"/>
        </w:rPr>
      </w:pPr>
      <w:r>
        <w:rPr>
          <w:rFonts w:ascii="Times New Roman" w:hAnsi="Times New Roman"/>
          <w:sz w:val="28"/>
          <w:szCs w:val="28"/>
        </w:rPr>
        <w:t xml:space="preserve">В </w:t>
      </w:r>
      <w:r w:rsidRPr="0088626C">
        <w:rPr>
          <w:rFonts w:ascii="Times New Roman" w:hAnsi="Times New Roman"/>
          <w:sz w:val="28"/>
          <w:szCs w:val="28"/>
        </w:rPr>
        <w:t xml:space="preserve">городе </w:t>
      </w:r>
      <w:r>
        <w:rPr>
          <w:rFonts w:ascii="Times New Roman" w:hAnsi="Times New Roman"/>
          <w:sz w:val="28"/>
          <w:szCs w:val="28"/>
        </w:rPr>
        <w:t xml:space="preserve">Сургуте </w:t>
      </w:r>
      <w:r w:rsidR="00774E06">
        <w:rPr>
          <w:rFonts w:ascii="Times New Roman" w:hAnsi="Times New Roman"/>
          <w:sz w:val="28"/>
          <w:szCs w:val="28"/>
        </w:rPr>
        <w:t xml:space="preserve">по состоянию </w:t>
      </w:r>
      <w:r>
        <w:rPr>
          <w:rFonts w:ascii="Times New Roman" w:hAnsi="Times New Roman"/>
          <w:sz w:val="28"/>
          <w:szCs w:val="28"/>
        </w:rPr>
        <w:t xml:space="preserve">на 01.01.2017 года </w:t>
      </w:r>
      <w:r w:rsidRPr="0088626C">
        <w:rPr>
          <w:rFonts w:ascii="Times New Roman" w:hAnsi="Times New Roman"/>
          <w:sz w:val="28"/>
          <w:szCs w:val="28"/>
        </w:rPr>
        <w:t xml:space="preserve">зарегистрировано </w:t>
      </w:r>
      <w:r w:rsidR="00F61E9F">
        <w:rPr>
          <w:rFonts w:ascii="Times New Roman" w:hAnsi="Times New Roman"/>
          <w:sz w:val="28"/>
          <w:szCs w:val="28"/>
        </w:rPr>
        <w:t>265835</w:t>
      </w:r>
      <w:r w:rsidRPr="0088626C">
        <w:rPr>
          <w:rFonts w:ascii="Times New Roman" w:hAnsi="Times New Roman"/>
          <w:sz w:val="28"/>
          <w:szCs w:val="28"/>
        </w:rPr>
        <w:t xml:space="preserve"> избирателей. Образован</w:t>
      </w:r>
      <w:r w:rsidR="00AC2AC8">
        <w:rPr>
          <w:rFonts w:ascii="Times New Roman" w:hAnsi="Times New Roman"/>
          <w:sz w:val="28"/>
          <w:szCs w:val="28"/>
        </w:rPr>
        <w:t>о 123 избирательных участков и 123</w:t>
      </w:r>
      <w:r w:rsidRPr="0088626C">
        <w:rPr>
          <w:rFonts w:ascii="Times New Roman" w:hAnsi="Times New Roman"/>
          <w:sz w:val="28"/>
          <w:szCs w:val="28"/>
        </w:rPr>
        <w:t xml:space="preserve"> участковых</w:t>
      </w:r>
      <w:r>
        <w:rPr>
          <w:rFonts w:ascii="Times New Roman" w:hAnsi="Times New Roman"/>
          <w:sz w:val="28"/>
          <w:szCs w:val="28"/>
        </w:rPr>
        <w:t xml:space="preserve"> избирательных </w:t>
      </w:r>
      <w:r w:rsidRPr="0088626C">
        <w:rPr>
          <w:rFonts w:ascii="Times New Roman" w:hAnsi="Times New Roman"/>
          <w:sz w:val="28"/>
          <w:szCs w:val="28"/>
        </w:rPr>
        <w:t>комиссий</w:t>
      </w:r>
      <w:r>
        <w:rPr>
          <w:rFonts w:ascii="Times New Roman" w:hAnsi="Times New Roman"/>
          <w:sz w:val="28"/>
          <w:szCs w:val="28"/>
        </w:rPr>
        <w:t>, сформированны</w:t>
      </w:r>
      <w:r w:rsidR="00774E06">
        <w:rPr>
          <w:rFonts w:ascii="Times New Roman" w:hAnsi="Times New Roman"/>
          <w:sz w:val="28"/>
          <w:szCs w:val="28"/>
        </w:rPr>
        <w:t>х</w:t>
      </w:r>
      <w:r>
        <w:rPr>
          <w:rFonts w:ascii="Times New Roman" w:hAnsi="Times New Roman"/>
          <w:sz w:val="28"/>
          <w:szCs w:val="28"/>
        </w:rPr>
        <w:t>сроком на пять лет. В состав</w:t>
      </w:r>
      <w:r w:rsidR="007D1D42">
        <w:rPr>
          <w:rFonts w:ascii="Times New Roman" w:hAnsi="Times New Roman"/>
          <w:sz w:val="28"/>
          <w:szCs w:val="28"/>
        </w:rPr>
        <w:t>е</w:t>
      </w:r>
      <w:r>
        <w:rPr>
          <w:rFonts w:ascii="Times New Roman" w:hAnsi="Times New Roman"/>
          <w:sz w:val="28"/>
          <w:szCs w:val="28"/>
        </w:rPr>
        <w:t xml:space="preserve"> комиссий на постоянной основе утвержден</w:t>
      </w:r>
      <w:r w:rsidR="007D1D42">
        <w:rPr>
          <w:rFonts w:ascii="Times New Roman" w:hAnsi="Times New Roman"/>
          <w:sz w:val="28"/>
          <w:szCs w:val="28"/>
        </w:rPr>
        <w:t>ы</w:t>
      </w:r>
      <w:r w:rsidR="00F61E9F">
        <w:rPr>
          <w:rFonts w:ascii="Times New Roman" w:hAnsi="Times New Roman"/>
          <w:sz w:val="28"/>
          <w:szCs w:val="28"/>
        </w:rPr>
        <w:t xml:space="preserve"> 1770</w:t>
      </w:r>
      <w:r w:rsidRPr="0088626C">
        <w:rPr>
          <w:rFonts w:ascii="Times New Roman" w:hAnsi="Times New Roman"/>
          <w:sz w:val="28"/>
          <w:szCs w:val="28"/>
        </w:rPr>
        <w:t xml:space="preserve"> членов комисси</w:t>
      </w:r>
      <w:r w:rsidR="00F61E9F">
        <w:rPr>
          <w:rFonts w:ascii="Times New Roman" w:hAnsi="Times New Roman"/>
          <w:sz w:val="28"/>
          <w:szCs w:val="28"/>
        </w:rPr>
        <w:t>й</w:t>
      </w:r>
      <w:r w:rsidRPr="0088626C">
        <w:rPr>
          <w:rFonts w:ascii="Times New Roman" w:hAnsi="Times New Roman"/>
          <w:sz w:val="28"/>
          <w:szCs w:val="28"/>
        </w:rPr>
        <w:t xml:space="preserve"> с правом решающего голоса</w:t>
      </w:r>
      <w:r w:rsidR="007D1D42">
        <w:rPr>
          <w:rFonts w:ascii="Times New Roman" w:hAnsi="Times New Roman"/>
          <w:sz w:val="28"/>
          <w:szCs w:val="28"/>
        </w:rPr>
        <w:t>, а т</w:t>
      </w:r>
      <w:r>
        <w:rPr>
          <w:rFonts w:ascii="Times New Roman" w:hAnsi="Times New Roman"/>
          <w:sz w:val="28"/>
          <w:szCs w:val="28"/>
        </w:rPr>
        <w:t>акже сформирован резерв составов участковых избиратель</w:t>
      </w:r>
      <w:r w:rsidR="003247B8">
        <w:rPr>
          <w:rFonts w:ascii="Times New Roman" w:hAnsi="Times New Roman"/>
          <w:sz w:val="28"/>
          <w:szCs w:val="28"/>
        </w:rPr>
        <w:t xml:space="preserve">ных комиссий в количестве </w:t>
      </w:r>
      <w:r w:rsidR="00F61E9F">
        <w:rPr>
          <w:rFonts w:ascii="Times New Roman" w:hAnsi="Times New Roman"/>
          <w:sz w:val="28"/>
          <w:szCs w:val="28"/>
        </w:rPr>
        <w:t xml:space="preserve">593 </w:t>
      </w:r>
      <w:r>
        <w:rPr>
          <w:rFonts w:ascii="Times New Roman" w:hAnsi="Times New Roman"/>
          <w:sz w:val="28"/>
          <w:szCs w:val="28"/>
        </w:rPr>
        <w:t>человек</w:t>
      </w:r>
      <w:r w:rsidR="007D1D42">
        <w:rPr>
          <w:rFonts w:ascii="Times New Roman" w:hAnsi="Times New Roman"/>
          <w:sz w:val="28"/>
          <w:szCs w:val="28"/>
        </w:rPr>
        <w:t>а</w:t>
      </w:r>
      <w:r>
        <w:rPr>
          <w:rFonts w:ascii="Times New Roman" w:hAnsi="Times New Roman"/>
          <w:sz w:val="28"/>
          <w:szCs w:val="28"/>
        </w:rPr>
        <w:t>.</w:t>
      </w:r>
    </w:p>
    <w:p w:rsidR="003843C6" w:rsidRPr="00BE4361" w:rsidRDefault="00622EE5" w:rsidP="00810385">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Деятельность </w:t>
      </w:r>
      <w:r w:rsidR="00810385">
        <w:rPr>
          <w:rFonts w:ascii="Times New Roman" w:eastAsia="Times New Roman" w:hAnsi="Times New Roman"/>
          <w:sz w:val="28"/>
          <w:szCs w:val="28"/>
          <w:lang w:eastAsia="ru-RU"/>
        </w:rPr>
        <w:t xml:space="preserve">территориальной избирательной комиссии города </w:t>
      </w:r>
      <w:r w:rsidR="00F853E9" w:rsidRPr="00BE4361">
        <w:rPr>
          <w:rFonts w:ascii="Times New Roman" w:eastAsia="Times New Roman" w:hAnsi="Times New Roman"/>
          <w:sz w:val="28"/>
          <w:szCs w:val="28"/>
          <w:lang w:eastAsia="ru-RU"/>
        </w:rPr>
        <w:t>Сургута в</w:t>
      </w:r>
      <w:r w:rsidR="003843C6" w:rsidRPr="00BE4361">
        <w:rPr>
          <w:rFonts w:ascii="Times New Roman" w:eastAsia="Times New Roman" w:hAnsi="Times New Roman"/>
          <w:sz w:val="28"/>
          <w:szCs w:val="28"/>
          <w:lang w:eastAsia="ru-RU"/>
        </w:rPr>
        <w:t xml:space="preserve"> 201</w:t>
      </w:r>
      <w:r w:rsidR="00A34095">
        <w:rPr>
          <w:rFonts w:ascii="Times New Roman" w:eastAsia="Times New Roman" w:hAnsi="Times New Roman"/>
          <w:sz w:val="28"/>
          <w:szCs w:val="28"/>
          <w:lang w:eastAsia="ru-RU"/>
        </w:rPr>
        <w:t>7</w:t>
      </w:r>
      <w:r w:rsidR="003843C6" w:rsidRPr="00BE4361">
        <w:rPr>
          <w:rFonts w:ascii="Times New Roman" w:eastAsia="Times New Roman" w:hAnsi="Times New Roman"/>
          <w:sz w:val="28"/>
          <w:szCs w:val="28"/>
          <w:lang w:eastAsia="ru-RU"/>
        </w:rPr>
        <w:t xml:space="preserve"> году </w:t>
      </w:r>
      <w:r w:rsidR="00AC7EE9">
        <w:rPr>
          <w:rFonts w:ascii="Times New Roman" w:eastAsia="Times New Roman" w:hAnsi="Times New Roman"/>
          <w:sz w:val="28"/>
          <w:szCs w:val="28"/>
          <w:lang w:eastAsia="ru-RU"/>
        </w:rPr>
        <w:t>проводилась по</w:t>
      </w:r>
      <w:r w:rsidR="00DE5EAB" w:rsidRPr="00BE4361">
        <w:rPr>
          <w:rFonts w:ascii="Times New Roman" w:eastAsia="Times New Roman" w:hAnsi="Times New Roman"/>
          <w:sz w:val="28"/>
          <w:szCs w:val="28"/>
          <w:lang w:eastAsia="ru-RU"/>
        </w:rPr>
        <w:t>следующи</w:t>
      </w:r>
      <w:r w:rsidR="00AC7EE9">
        <w:rPr>
          <w:rFonts w:ascii="Times New Roman" w:eastAsia="Times New Roman" w:hAnsi="Times New Roman"/>
          <w:sz w:val="28"/>
          <w:szCs w:val="28"/>
          <w:lang w:eastAsia="ru-RU"/>
        </w:rPr>
        <w:t xml:space="preserve">м </w:t>
      </w:r>
      <w:r w:rsidR="00BF3675">
        <w:rPr>
          <w:rFonts w:ascii="Times New Roman" w:eastAsia="Times New Roman" w:hAnsi="Times New Roman"/>
          <w:sz w:val="28"/>
          <w:szCs w:val="28"/>
          <w:lang w:eastAsia="ru-RU"/>
        </w:rPr>
        <w:t xml:space="preserve">основным </w:t>
      </w:r>
      <w:r w:rsidR="00BF3675" w:rsidRPr="00BE4361">
        <w:rPr>
          <w:rFonts w:ascii="Times New Roman" w:eastAsia="Times New Roman" w:hAnsi="Times New Roman"/>
          <w:sz w:val="28"/>
          <w:szCs w:val="28"/>
          <w:lang w:eastAsia="ru-RU"/>
        </w:rPr>
        <w:t>направлениям</w:t>
      </w:r>
      <w:r w:rsidR="00DE5EAB" w:rsidRPr="00BE4361">
        <w:rPr>
          <w:rFonts w:ascii="Times New Roman" w:eastAsia="Times New Roman" w:hAnsi="Times New Roman"/>
          <w:sz w:val="28"/>
          <w:szCs w:val="28"/>
          <w:lang w:eastAsia="ru-RU"/>
        </w:rPr>
        <w:t>:</w:t>
      </w:r>
    </w:p>
    <w:p w:rsidR="00CB2341" w:rsidRPr="000451DD" w:rsidRDefault="00A761AC" w:rsidP="00B24B57">
      <w:pPr>
        <w:pStyle w:val="a9"/>
        <w:ind w:firstLine="1276"/>
        <w:rPr>
          <w:sz w:val="16"/>
          <w:szCs w:val="16"/>
          <w:u w:val="single"/>
        </w:rPr>
      </w:pPr>
      <w:r>
        <w:rPr>
          <w:u w:val="single"/>
          <w:lang w:val="en-US"/>
        </w:rPr>
        <w:t>I</w:t>
      </w:r>
      <w:r w:rsidRPr="00A761AC">
        <w:rPr>
          <w:u w:val="single"/>
        </w:rPr>
        <w:t xml:space="preserve">. </w:t>
      </w:r>
      <w:r w:rsidR="004A5B3D" w:rsidRPr="00BE4361">
        <w:rPr>
          <w:u w:val="single"/>
        </w:rPr>
        <w:t>П</w:t>
      </w:r>
      <w:r w:rsidR="00A34095" w:rsidRPr="00BE4361">
        <w:rPr>
          <w:u w:val="single"/>
        </w:rPr>
        <w:t>одготовка</w:t>
      </w:r>
      <w:r w:rsidR="004A5B3D" w:rsidRPr="00BE4361">
        <w:rPr>
          <w:u w:val="single"/>
        </w:rPr>
        <w:t xml:space="preserve"> и проведение</w:t>
      </w:r>
      <w:r w:rsidR="00F61E9F">
        <w:rPr>
          <w:u w:val="single"/>
        </w:rPr>
        <w:t xml:space="preserve"> </w:t>
      </w:r>
      <w:r w:rsidR="00D5718C">
        <w:rPr>
          <w:u w:val="single"/>
        </w:rPr>
        <w:t>дополнительных</w:t>
      </w:r>
      <w:r w:rsidR="00A34095">
        <w:rPr>
          <w:u w:val="single"/>
        </w:rPr>
        <w:t xml:space="preserve"> выборов депутата </w:t>
      </w:r>
      <w:r w:rsidR="00A34095" w:rsidRPr="00BE4361">
        <w:rPr>
          <w:u w:val="single"/>
        </w:rPr>
        <w:t>Думы</w:t>
      </w:r>
      <w:r w:rsidR="00CB2341" w:rsidRPr="00BE4361">
        <w:rPr>
          <w:u w:val="single"/>
        </w:rPr>
        <w:t xml:space="preserve"> ХМАО-Югры шестого созыва</w:t>
      </w:r>
      <w:r w:rsidR="00A34095">
        <w:rPr>
          <w:u w:val="single"/>
        </w:rPr>
        <w:t xml:space="preserve"> по Сургутскому одномандатному избирательному округу № 10</w:t>
      </w:r>
      <w:r w:rsidR="00CB2341" w:rsidRPr="00BE4361">
        <w:rPr>
          <w:u w:val="single"/>
        </w:rPr>
        <w:t xml:space="preserve"> в единый день голосования </w:t>
      </w:r>
      <w:r w:rsidR="009771DB">
        <w:rPr>
          <w:u w:val="single"/>
        </w:rPr>
        <w:br/>
      </w:r>
      <w:r w:rsidR="00A34095">
        <w:rPr>
          <w:u w:val="single"/>
        </w:rPr>
        <w:t>10 сентября 2017</w:t>
      </w:r>
      <w:r w:rsidR="00CB2341" w:rsidRPr="00BE4361">
        <w:rPr>
          <w:u w:val="single"/>
        </w:rPr>
        <w:t xml:space="preserve"> года</w:t>
      </w:r>
    </w:p>
    <w:p w:rsidR="00A761AC" w:rsidRPr="000451DD" w:rsidRDefault="00A761AC" w:rsidP="00B24B57">
      <w:pPr>
        <w:pStyle w:val="a9"/>
        <w:ind w:firstLine="1276"/>
        <w:rPr>
          <w:sz w:val="16"/>
          <w:szCs w:val="16"/>
          <w:u w:val="single"/>
        </w:rPr>
      </w:pPr>
    </w:p>
    <w:p w:rsidR="00F61E9F" w:rsidRDefault="004A5B3D" w:rsidP="00622EE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исполнения данного пункта территориальной избирательной комиссией города Сургута была проделана </w:t>
      </w:r>
      <w:r w:rsidR="00A34095">
        <w:rPr>
          <w:rFonts w:ascii="Times New Roman" w:hAnsi="Times New Roman"/>
          <w:sz w:val="28"/>
          <w:szCs w:val="28"/>
        </w:rPr>
        <w:t xml:space="preserve">большая работа по подготовке </w:t>
      </w:r>
      <w:r w:rsidR="00F61E9F">
        <w:rPr>
          <w:rFonts w:ascii="Times New Roman" w:hAnsi="Times New Roman"/>
          <w:sz w:val="28"/>
          <w:szCs w:val="28"/>
        </w:rPr>
        <w:t>вышеуказанных дополнительных</w:t>
      </w:r>
      <w:r w:rsidR="00A34095">
        <w:rPr>
          <w:rFonts w:ascii="Times New Roman" w:hAnsi="Times New Roman"/>
          <w:sz w:val="28"/>
          <w:szCs w:val="28"/>
        </w:rPr>
        <w:t xml:space="preserve"> выборов. </w:t>
      </w:r>
    </w:p>
    <w:p w:rsidR="007764E9" w:rsidRDefault="003C4899" w:rsidP="00622EE5">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w:t>
      </w:r>
      <w:r w:rsidR="00AC7EE9">
        <w:rPr>
          <w:rFonts w:ascii="Times New Roman" w:hAnsi="Times New Roman"/>
          <w:sz w:val="28"/>
          <w:szCs w:val="28"/>
        </w:rPr>
        <w:t>т</w:t>
      </w:r>
      <w:r>
        <w:rPr>
          <w:rFonts w:ascii="Times New Roman" w:hAnsi="Times New Roman"/>
          <w:sz w:val="28"/>
          <w:szCs w:val="28"/>
        </w:rPr>
        <w:t xml:space="preserve">ерриториальную избирательную комиссию были возложены полномочия </w:t>
      </w:r>
      <w:r w:rsidR="00A34095">
        <w:rPr>
          <w:rFonts w:ascii="Times New Roman" w:hAnsi="Times New Roman"/>
          <w:sz w:val="28"/>
          <w:szCs w:val="28"/>
        </w:rPr>
        <w:t xml:space="preserve">окружной избирательной комиссии </w:t>
      </w:r>
      <w:r w:rsidR="00AC2AC8" w:rsidRPr="00A34095">
        <w:rPr>
          <w:rFonts w:ascii="Times New Roman" w:hAnsi="Times New Roman"/>
          <w:sz w:val="28"/>
          <w:szCs w:val="28"/>
          <w:u w:val="single"/>
        </w:rPr>
        <w:t xml:space="preserve">Сургутского </w:t>
      </w:r>
      <w:proofErr w:type="gramStart"/>
      <w:r w:rsidR="00AC2AC8" w:rsidRPr="00A34095">
        <w:rPr>
          <w:rFonts w:ascii="Times New Roman" w:hAnsi="Times New Roman"/>
          <w:sz w:val="28"/>
          <w:szCs w:val="28"/>
          <w:u w:val="single"/>
        </w:rPr>
        <w:t>одномандатного</w:t>
      </w:r>
      <w:r w:rsidR="00A34095" w:rsidRPr="00A34095">
        <w:rPr>
          <w:rFonts w:ascii="Times New Roman" w:hAnsi="Times New Roman"/>
          <w:sz w:val="28"/>
          <w:szCs w:val="28"/>
          <w:u w:val="single"/>
        </w:rPr>
        <w:t xml:space="preserve">  избирательного</w:t>
      </w:r>
      <w:proofErr w:type="gramEnd"/>
      <w:r w:rsidR="00A34095" w:rsidRPr="00A34095">
        <w:rPr>
          <w:rFonts w:ascii="Times New Roman" w:hAnsi="Times New Roman"/>
          <w:sz w:val="28"/>
          <w:szCs w:val="28"/>
          <w:u w:val="single"/>
        </w:rPr>
        <w:t xml:space="preserve"> округа № 10</w:t>
      </w:r>
      <w:r w:rsidR="00A34095" w:rsidRPr="00F61E9F">
        <w:rPr>
          <w:rFonts w:ascii="Times New Roman" w:hAnsi="Times New Roman"/>
          <w:sz w:val="28"/>
          <w:szCs w:val="28"/>
        </w:rPr>
        <w:t>. В</w:t>
      </w:r>
      <w:r w:rsidR="007764E9" w:rsidRPr="00A34095">
        <w:rPr>
          <w:rFonts w:ascii="Times New Roman" w:hAnsi="Times New Roman"/>
          <w:sz w:val="28"/>
          <w:szCs w:val="28"/>
        </w:rPr>
        <w:t xml:space="preserve"> связи с возложением </w:t>
      </w:r>
      <w:r w:rsidR="00620B01" w:rsidRPr="00A34095">
        <w:rPr>
          <w:rFonts w:ascii="Times New Roman" w:hAnsi="Times New Roman"/>
          <w:sz w:val="28"/>
          <w:szCs w:val="28"/>
        </w:rPr>
        <w:t>названн</w:t>
      </w:r>
      <w:r w:rsidR="00620B01">
        <w:rPr>
          <w:rFonts w:ascii="Times New Roman" w:hAnsi="Times New Roman"/>
          <w:sz w:val="28"/>
          <w:szCs w:val="28"/>
        </w:rPr>
        <w:t xml:space="preserve">ых выше </w:t>
      </w:r>
      <w:r w:rsidR="007764E9" w:rsidRPr="005D67D0">
        <w:rPr>
          <w:rFonts w:ascii="Times New Roman" w:hAnsi="Times New Roman"/>
          <w:sz w:val="28"/>
          <w:szCs w:val="28"/>
        </w:rPr>
        <w:t xml:space="preserve">полномочий </w:t>
      </w:r>
      <w:r w:rsidR="00707164">
        <w:rPr>
          <w:rFonts w:ascii="Times New Roman" w:hAnsi="Times New Roman"/>
          <w:sz w:val="28"/>
          <w:szCs w:val="28"/>
        </w:rPr>
        <w:t>территориальную</w:t>
      </w:r>
      <w:r w:rsidR="007764E9" w:rsidRPr="005D67D0">
        <w:rPr>
          <w:rFonts w:ascii="Times New Roman" w:hAnsi="Times New Roman"/>
          <w:sz w:val="28"/>
          <w:szCs w:val="28"/>
        </w:rPr>
        <w:t xml:space="preserve"> избирательную коми</w:t>
      </w:r>
      <w:r w:rsidR="007764E9">
        <w:rPr>
          <w:rFonts w:ascii="Times New Roman" w:hAnsi="Times New Roman"/>
          <w:sz w:val="28"/>
          <w:szCs w:val="28"/>
        </w:rPr>
        <w:t xml:space="preserve">ссию города </w:t>
      </w:r>
      <w:r w:rsidR="00707164">
        <w:rPr>
          <w:rFonts w:ascii="Times New Roman" w:hAnsi="Times New Roman"/>
          <w:sz w:val="28"/>
          <w:szCs w:val="28"/>
        </w:rPr>
        <w:t xml:space="preserve">Сургута </w:t>
      </w:r>
      <w:r w:rsidR="00707164" w:rsidRPr="005D67D0">
        <w:rPr>
          <w:rFonts w:ascii="Times New Roman" w:hAnsi="Times New Roman"/>
          <w:sz w:val="28"/>
          <w:szCs w:val="28"/>
        </w:rPr>
        <w:t>уведомили</w:t>
      </w:r>
      <w:r w:rsidR="00A34095">
        <w:rPr>
          <w:rFonts w:ascii="Times New Roman" w:hAnsi="Times New Roman"/>
          <w:sz w:val="28"/>
          <w:szCs w:val="28"/>
        </w:rPr>
        <w:t xml:space="preserve"> о </w:t>
      </w:r>
      <w:proofErr w:type="gramStart"/>
      <w:r w:rsidR="00A34095">
        <w:rPr>
          <w:rFonts w:ascii="Times New Roman" w:hAnsi="Times New Roman"/>
          <w:sz w:val="28"/>
          <w:szCs w:val="28"/>
        </w:rPr>
        <w:t xml:space="preserve">выдвижении </w:t>
      </w:r>
      <w:r w:rsidR="00F61E9F">
        <w:rPr>
          <w:rFonts w:ascii="Times New Roman" w:hAnsi="Times New Roman"/>
          <w:sz w:val="28"/>
          <w:szCs w:val="28"/>
        </w:rPr>
        <w:t xml:space="preserve"> 5</w:t>
      </w:r>
      <w:proofErr w:type="gramEnd"/>
      <w:r w:rsidR="007764E9">
        <w:rPr>
          <w:rFonts w:ascii="Times New Roman" w:hAnsi="Times New Roman"/>
          <w:sz w:val="28"/>
          <w:szCs w:val="28"/>
        </w:rPr>
        <w:t xml:space="preserve"> кандидатов</w:t>
      </w:r>
      <w:r w:rsidR="00F61E9F">
        <w:rPr>
          <w:rFonts w:ascii="Times New Roman" w:hAnsi="Times New Roman"/>
          <w:sz w:val="28"/>
          <w:szCs w:val="28"/>
        </w:rPr>
        <w:t xml:space="preserve"> в депутаты Думы ХМАО-Югры шестого созыва по Сургутскому одномандатному избирательному округу №10</w:t>
      </w:r>
      <w:r w:rsidR="007764E9">
        <w:rPr>
          <w:rFonts w:ascii="Times New Roman" w:hAnsi="Times New Roman"/>
          <w:sz w:val="28"/>
          <w:szCs w:val="28"/>
        </w:rPr>
        <w:t xml:space="preserve">, </w:t>
      </w:r>
      <w:r w:rsidR="00F61E9F">
        <w:rPr>
          <w:rFonts w:ascii="Times New Roman" w:hAnsi="Times New Roman"/>
          <w:sz w:val="28"/>
          <w:szCs w:val="28"/>
        </w:rPr>
        <w:t>из которых</w:t>
      </w:r>
      <w:r w:rsidR="007764E9">
        <w:rPr>
          <w:rFonts w:ascii="Times New Roman" w:hAnsi="Times New Roman"/>
          <w:sz w:val="28"/>
          <w:szCs w:val="28"/>
        </w:rPr>
        <w:t>:</w:t>
      </w:r>
    </w:p>
    <w:p w:rsidR="00F61E9F" w:rsidRDefault="00A34095" w:rsidP="00A34095">
      <w:pPr>
        <w:spacing w:after="0" w:line="240" w:lineRule="auto"/>
        <w:ind w:firstLine="284"/>
        <w:jc w:val="both"/>
        <w:rPr>
          <w:rFonts w:ascii="Times New Roman" w:hAnsi="Times New Roman"/>
          <w:sz w:val="28"/>
          <w:szCs w:val="28"/>
        </w:rPr>
      </w:pPr>
      <w:r>
        <w:rPr>
          <w:rFonts w:ascii="Times New Roman" w:hAnsi="Times New Roman"/>
          <w:sz w:val="28"/>
          <w:szCs w:val="28"/>
        </w:rPr>
        <w:t>-</w:t>
      </w:r>
      <w:r w:rsidR="00F61E9F">
        <w:rPr>
          <w:rFonts w:ascii="Times New Roman" w:hAnsi="Times New Roman"/>
          <w:sz w:val="28"/>
          <w:szCs w:val="28"/>
        </w:rPr>
        <w:t xml:space="preserve">  4 </w:t>
      </w:r>
      <w:r w:rsidR="007764E9" w:rsidRPr="00E1269A">
        <w:rPr>
          <w:rFonts w:ascii="Times New Roman" w:hAnsi="Times New Roman"/>
          <w:sz w:val="28"/>
          <w:szCs w:val="28"/>
        </w:rPr>
        <w:t>кандидат</w:t>
      </w:r>
      <w:r w:rsidR="00F61E9F">
        <w:rPr>
          <w:rFonts w:ascii="Times New Roman" w:hAnsi="Times New Roman"/>
          <w:sz w:val="28"/>
          <w:szCs w:val="28"/>
        </w:rPr>
        <w:t>а</w:t>
      </w:r>
      <w:r w:rsidR="007764E9" w:rsidRPr="00E1269A">
        <w:rPr>
          <w:rFonts w:ascii="Times New Roman" w:hAnsi="Times New Roman"/>
          <w:sz w:val="28"/>
          <w:szCs w:val="28"/>
        </w:rPr>
        <w:t xml:space="preserve"> в депутаты Думы Ханты-Мансийского автономного округа </w:t>
      </w:r>
      <w:r>
        <w:rPr>
          <w:rFonts w:ascii="Times New Roman" w:hAnsi="Times New Roman"/>
          <w:sz w:val="28"/>
          <w:szCs w:val="28"/>
        </w:rPr>
        <w:t>–</w:t>
      </w:r>
      <w:r w:rsidR="00E1269A" w:rsidRPr="00E1269A">
        <w:rPr>
          <w:rFonts w:ascii="Times New Roman" w:hAnsi="Times New Roman"/>
          <w:sz w:val="28"/>
          <w:szCs w:val="28"/>
        </w:rPr>
        <w:t>Югры</w:t>
      </w:r>
      <w:r w:rsidR="00F61E9F">
        <w:rPr>
          <w:rFonts w:ascii="Times New Roman" w:hAnsi="Times New Roman"/>
          <w:sz w:val="28"/>
          <w:szCs w:val="28"/>
        </w:rPr>
        <w:t xml:space="preserve"> </w:t>
      </w:r>
      <w:r>
        <w:rPr>
          <w:rFonts w:ascii="Times New Roman" w:hAnsi="Times New Roman"/>
          <w:sz w:val="28"/>
          <w:szCs w:val="28"/>
        </w:rPr>
        <w:t>зарегистрированы</w:t>
      </w:r>
      <w:r w:rsidR="00F61E9F">
        <w:rPr>
          <w:rFonts w:ascii="Times New Roman" w:hAnsi="Times New Roman"/>
          <w:sz w:val="28"/>
          <w:szCs w:val="28"/>
        </w:rPr>
        <w:t>;</w:t>
      </w:r>
    </w:p>
    <w:p w:rsidR="007764E9" w:rsidRPr="00E1269A" w:rsidRDefault="00F61E9F" w:rsidP="00A34095">
      <w:pPr>
        <w:spacing w:after="0" w:line="240" w:lineRule="auto"/>
        <w:ind w:firstLine="284"/>
        <w:jc w:val="both"/>
        <w:rPr>
          <w:rFonts w:ascii="Times New Roman" w:hAnsi="Times New Roman"/>
          <w:sz w:val="28"/>
          <w:szCs w:val="28"/>
        </w:rPr>
      </w:pPr>
      <w:r>
        <w:rPr>
          <w:rFonts w:ascii="Times New Roman" w:hAnsi="Times New Roman"/>
          <w:sz w:val="28"/>
          <w:szCs w:val="28"/>
        </w:rPr>
        <w:t>-  1 кандидат в депутаты</w:t>
      </w:r>
      <w:r w:rsidR="00A34095">
        <w:rPr>
          <w:rFonts w:ascii="Times New Roman" w:hAnsi="Times New Roman"/>
          <w:sz w:val="28"/>
          <w:szCs w:val="28"/>
        </w:rPr>
        <w:t>,</w:t>
      </w:r>
      <w:r>
        <w:rPr>
          <w:rFonts w:ascii="Times New Roman" w:hAnsi="Times New Roman"/>
          <w:sz w:val="28"/>
          <w:szCs w:val="28"/>
        </w:rPr>
        <w:t xml:space="preserve"> выдвинутый </w:t>
      </w:r>
      <w:r w:rsidR="002A4A04">
        <w:rPr>
          <w:rFonts w:ascii="Times New Roman" w:hAnsi="Times New Roman"/>
          <w:sz w:val="28"/>
          <w:szCs w:val="28"/>
        </w:rPr>
        <w:t xml:space="preserve">на выборах </w:t>
      </w:r>
      <w:r>
        <w:rPr>
          <w:rFonts w:ascii="Times New Roman" w:hAnsi="Times New Roman"/>
          <w:sz w:val="28"/>
          <w:szCs w:val="28"/>
        </w:rPr>
        <w:t xml:space="preserve">в порядке </w:t>
      </w:r>
      <w:proofErr w:type="spellStart"/>
      <w:r>
        <w:rPr>
          <w:rFonts w:ascii="Times New Roman" w:hAnsi="Times New Roman"/>
          <w:sz w:val="28"/>
          <w:szCs w:val="28"/>
        </w:rPr>
        <w:t>самовыд</w:t>
      </w:r>
      <w:r w:rsidR="002A4A04">
        <w:rPr>
          <w:rFonts w:ascii="Times New Roman" w:hAnsi="Times New Roman"/>
          <w:sz w:val="28"/>
          <w:szCs w:val="28"/>
        </w:rPr>
        <w:t>-</w:t>
      </w:r>
      <w:proofErr w:type="gramStart"/>
      <w:r>
        <w:rPr>
          <w:rFonts w:ascii="Times New Roman" w:hAnsi="Times New Roman"/>
          <w:sz w:val="28"/>
          <w:szCs w:val="28"/>
        </w:rPr>
        <w:t>вижения</w:t>
      </w:r>
      <w:proofErr w:type="spellEnd"/>
      <w:r w:rsidR="009544F7">
        <w:rPr>
          <w:rFonts w:ascii="Times New Roman" w:hAnsi="Times New Roman"/>
          <w:sz w:val="28"/>
          <w:szCs w:val="28"/>
        </w:rPr>
        <w:t>,</w:t>
      </w:r>
      <w:r>
        <w:rPr>
          <w:rFonts w:ascii="Times New Roman" w:hAnsi="Times New Roman"/>
          <w:sz w:val="28"/>
          <w:szCs w:val="28"/>
        </w:rPr>
        <w:t xml:space="preserve"> </w:t>
      </w:r>
      <w:r w:rsidR="009544F7">
        <w:rPr>
          <w:rFonts w:ascii="Times New Roman" w:hAnsi="Times New Roman"/>
          <w:sz w:val="28"/>
          <w:szCs w:val="28"/>
        </w:rPr>
        <w:t xml:space="preserve"> 26</w:t>
      </w:r>
      <w:proofErr w:type="gramEnd"/>
      <w:r w:rsidR="009544F7">
        <w:rPr>
          <w:rFonts w:ascii="Times New Roman" w:hAnsi="Times New Roman"/>
          <w:sz w:val="28"/>
          <w:szCs w:val="28"/>
        </w:rPr>
        <w:t xml:space="preserve"> июля 2017 года  предоставил в территориальную избирательную комиссию уведомление  об отзыве своего заявления о согласии баллотироваться на дополнительных выборах депутата Думы ХМАО-Югры по Сургутскому одномандатному избирательному округу №10.</w:t>
      </w:r>
    </w:p>
    <w:p w:rsidR="00013F23" w:rsidRDefault="007764E9" w:rsidP="00A5168B">
      <w:pPr>
        <w:pStyle w:val="a7"/>
        <w:ind w:left="0" w:firstLine="426"/>
        <w:jc w:val="both"/>
        <w:rPr>
          <w:sz w:val="28"/>
          <w:szCs w:val="28"/>
        </w:rPr>
      </w:pPr>
      <w:r>
        <w:rPr>
          <w:rFonts w:eastAsia="Calibri"/>
          <w:sz w:val="28"/>
          <w:szCs w:val="28"/>
        </w:rPr>
        <w:t xml:space="preserve">С даты подачи </w:t>
      </w:r>
      <w:r>
        <w:rPr>
          <w:sz w:val="28"/>
          <w:szCs w:val="28"/>
        </w:rPr>
        <w:t xml:space="preserve">уведомления о выдвижении   кандидатов и на протяжении всей избирательной компании </w:t>
      </w:r>
      <w:r w:rsidR="002A4A04">
        <w:rPr>
          <w:sz w:val="28"/>
          <w:szCs w:val="28"/>
        </w:rPr>
        <w:t xml:space="preserve">члены </w:t>
      </w:r>
      <w:r>
        <w:rPr>
          <w:sz w:val="28"/>
          <w:szCs w:val="28"/>
        </w:rPr>
        <w:t xml:space="preserve">КРС при ТИК </w:t>
      </w:r>
      <w:r w:rsidR="002A4A04">
        <w:rPr>
          <w:sz w:val="28"/>
          <w:szCs w:val="28"/>
        </w:rPr>
        <w:t xml:space="preserve">города осуществляла работу, связанной с </w:t>
      </w:r>
      <w:proofErr w:type="gramStart"/>
      <w:r w:rsidR="002A4A04">
        <w:rPr>
          <w:sz w:val="28"/>
          <w:szCs w:val="28"/>
        </w:rPr>
        <w:t xml:space="preserve">проведением  </w:t>
      </w:r>
      <w:r>
        <w:rPr>
          <w:sz w:val="28"/>
          <w:szCs w:val="28"/>
        </w:rPr>
        <w:t>проверк</w:t>
      </w:r>
      <w:r w:rsidR="002A4A04">
        <w:rPr>
          <w:sz w:val="28"/>
          <w:szCs w:val="28"/>
        </w:rPr>
        <w:t>и</w:t>
      </w:r>
      <w:proofErr w:type="gramEnd"/>
      <w:r>
        <w:rPr>
          <w:sz w:val="28"/>
          <w:szCs w:val="28"/>
        </w:rPr>
        <w:t xml:space="preserve"> сведений, представленных в территориальную избирательную комиссию города </w:t>
      </w:r>
      <w:r w:rsidR="00707164">
        <w:rPr>
          <w:sz w:val="28"/>
          <w:szCs w:val="28"/>
        </w:rPr>
        <w:t>Сургута кандидатами</w:t>
      </w:r>
      <w:r>
        <w:rPr>
          <w:sz w:val="28"/>
          <w:szCs w:val="28"/>
        </w:rPr>
        <w:t xml:space="preserve"> в депутаты</w:t>
      </w:r>
      <w:r w:rsidR="002A4A04">
        <w:rPr>
          <w:sz w:val="28"/>
          <w:szCs w:val="28"/>
        </w:rPr>
        <w:t xml:space="preserve"> </w:t>
      </w:r>
      <w:r>
        <w:rPr>
          <w:sz w:val="28"/>
          <w:szCs w:val="28"/>
        </w:rPr>
        <w:t>Думы Ханты-Мансийского автономного округа – Югры</w:t>
      </w:r>
      <w:r w:rsidR="002A4A04">
        <w:rPr>
          <w:sz w:val="28"/>
          <w:szCs w:val="28"/>
        </w:rPr>
        <w:t xml:space="preserve">. </w:t>
      </w:r>
      <w:r>
        <w:rPr>
          <w:sz w:val="28"/>
          <w:szCs w:val="28"/>
        </w:rPr>
        <w:t>Всего было направлено</w:t>
      </w:r>
      <w:r w:rsidR="00A34095">
        <w:rPr>
          <w:sz w:val="28"/>
          <w:szCs w:val="28"/>
        </w:rPr>
        <w:t xml:space="preserve"> </w:t>
      </w:r>
      <w:r w:rsidR="000451DD">
        <w:rPr>
          <w:sz w:val="28"/>
          <w:szCs w:val="28"/>
        </w:rPr>
        <w:t>57</w:t>
      </w:r>
      <w:r>
        <w:rPr>
          <w:sz w:val="28"/>
          <w:szCs w:val="28"/>
        </w:rPr>
        <w:t xml:space="preserve"> запросов</w:t>
      </w:r>
      <w:r w:rsidR="00A34095">
        <w:rPr>
          <w:sz w:val="28"/>
          <w:szCs w:val="28"/>
        </w:rPr>
        <w:t>.</w:t>
      </w:r>
      <w:r w:rsidR="002A4A04">
        <w:rPr>
          <w:sz w:val="28"/>
          <w:szCs w:val="28"/>
        </w:rPr>
        <w:t xml:space="preserve"> </w:t>
      </w:r>
      <w:r w:rsidRPr="008816FB">
        <w:rPr>
          <w:sz w:val="28"/>
          <w:szCs w:val="28"/>
        </w:rPr>
        <w:t xml:space="preserve">Необходимо отметить, что на дату </w:t>
      </w:r>
      <w:r w:rsidR="002A4A04">
        <w:rPr>
          <w:sz w:val="28"/>
          <w:szCs w:val="28"/>
        </w:rPr>
        <w:t xml:space="preserve">проведения </w:t>
      </w:r>
      <w:r w:rsidRPr="008816FB">
        <w:rPr>
          <w:sz w:val="28"/>
          <w:szCs w:val="28"/>
        </w:rPr>
        <w:lastRenderedPageBreak/>
        <w:t xml:space="preserve">выборов практически </w:t>
      </w:r>
      <w:r w:rsidR="002A4A04">
        <w:rPr>
          <w:sz w:val="28"/>
          <w:szCs w:val="28"/>
        </w:rPr>
        <w:t xml:space="preserve">все </w:t>
      </w:r>
      <w:r w:rsidRPr="008816FB">
        <w:rPr>
          <w:sz w:val="28"/>
          <w:szCs w:val="28"/>
        </w:rPr>
        <w:t>ответ</w:t>
      </w:r>
      <w:r w:rsidR="002A4A04">
        <w:rPr>
          <w:sz w:val="28"/>
          <w:szCs w:val="28"/>
        </w:rPr>
        <w:t xml:space="preserve">ы на направленные </w:t>
      </w:r>
      <w:r w:rsidR="002A4A04" w:rsidRPr="008816FB">
        <w:rPr>
          <w:sz w:val="28"/>
          <w:szCs w:val="28"/>
        </w:rPr>
        <w:t>территориальной избирательной комисси</w:t>
      </w:r>
      <w:r w:rsidR="002A4A04">
        <w:rPr>
          <w:sz w:val="28"/>
          <w:szCs w:val="28"/>
        </w:rPr>
        <w:t xml:space="preserve">ей </w:t>
      </w:r>
      <w:proofErr w:type="gramStart"/>
      <w:r w:rsidR="002A4A04" w:rsidRPr="008816FB">
        <w:rPr>
          <w:sz w:val="28"/>
          <w:szCs w:val="28"/>
        </w:rPr>
        <w:t>представления</w:t>
      </w:r>
      <w:r w:rsidR="002A4A04">
        <w:rPr>
          <w:sz w:val="28"/>
          <w:szCs w:val="28"/>
        </w:rPr>
        <w:t xml:space="preserve">  были</w:t>
      </w:r>
      <w:proofErr w:type="gramEnd"/>
      <w:r w:rsidR="002A4A04">
        <w:rPr>
          <w:sz w:val="28"/>
          <w:szCs w:val="28"/>
        </w:rPr>
        <w:t xml:space="preserve"> </w:t>
      </w:r>
      <w:r w:rsidRPr="008816FB">
        <w:rPr>
          <w:sz w:val="28"/>
          <w:szCs w:val="28"/>
        </w:rPr>
        <w:t>получены</w:t>
      </w:r>
      <w:r w:rsidR="0048270A">
        <w:rPr>
          <w:sz w:val="28"/>
          <w:szCs w:val="28"/>
        </w:rPr>
        <w:t>, и</w:t>
      </w:r>
      <w:r w:rsidRPr="008816FB">
        <w:rPr>
          <w:sz w:val="28"/>
          <w:szCs w:val="28"/>
        </w:rPr>
        <w:t>з которых, сведения</w:t>
      </w:r>
      <w:r w:rsidR="0048270A">
        <w:rPr>
          <w:sz w:val="28"/>
          <w:szCs w:val="28"/>
        </w:rPr>
        <w:t xml:space="preserve">, представленные </w:t>
      </w:r>
      <w:r w:rsidR="002A4A04">
        <w:rPr>
          <w:sz w:val="28"/>
          <w:szCs w:val="28"/>
        </w:rPr>
        <w:t xml:space="preserve">в ТИК города </w:t>
      </w:r>
      <w:r w:rsidR="0048270A" w:rsidRPr="000451DD">
        <w:rPr>
          <w:sz w:val="28"/>
          <w:szCs w:val="28"/>
        </w:rPr>
        <w:t>3-мя</w:t>
      </w:r>
      <w:r w:rsidR="0048270A">
        <w:rPr>
          <w:sz w:val="28"/>
          <w:szCs w:val="28"/>
        </w:rPr>
        <w:t xml:space="preserve"> кандидатами, </w:t>
      </w:r>
      <w:r w:rsidRPr="008816FB">
        <w:rPr>
          <w:sz w:val="28"/>
          <w:szCs w:val="28"/>
        </w:rPr>
        <w:t>признаны недостоверными</w:t>
      </w:r>
      <w:r w:rsidR="0048270A">
        <w:rPr>
          <w:sz w:val="28"/>
          <w:szCs w:val="28"/>
        </w:rPr>
        <w:t xml:space="preserve"> (</w:t>
      </w:r>
      <w:r w:rsidRPr="008816FB">
        <w:rPr>
          <w:sz w:val="28"/>
          <w:szCs w:val="28"/>
        </w:rPr>
        <w:t>2</w:t>
      </w:r>
      <w:r w:rsidR="0048270A">
        <w:rPr>
          <w:sz w:val="28"/>
          <w:szCs w:val="28"/>
        </w:rPr>
        <w:t>-</w:t>
      </w:r>
      <w:r w:rsidRPr="008816FB">
        <w:rPr>
          <w:sz w:val="28"/>
          <w:szCs w:val="28"/>
        </w:rPr>
        <w:t>об образовании, 1-об отсутствии судимости</w:t>
      </w:r>
      <w:r w:rsidR="0048270A">
        <w:rPr>
          <w:sz w:val="28"/>
          <w:szCs w:val="28"/>
        </w:rPr>
        <w:t>)</w:t>
      </w:r>
      <w:r w:rsidRPr="008816FB">
        <w:rPr>
          <w:sz w:val="28"/>
          <w:szCs w:val="28"/>
        </w:rPr>
        <w:t>.</w:t>
      </w:r>
    </w:p>
    <w:p w:rsidR="00FA7FA7" w:rsidRPr="00FA7FA7" w:rsidRDefault="000451DD" w:rsidP="00A5168B">
      <w:pPr>
        <w:pStyle w:val="a7"/>
        <w:ind w:left="0" w:firstLine="426"/>
        <w:jc w:val="both"/>
        <w:rPr>
          <w:sz w:val="28"/>
          <w:szCs w:val="28"/>
        </w:rPr>
      </w:pPr>
      <w:r w:rsidRPr="000451DD">
        <w:rPr>
          <w:sz w:val="28"/>
          <w:szCs w:val="28"/>
        </w:rPr>
        <w:t>1</w:t>
      </w:r>
      <w:r w:rsidR="00583BDA">
        <w:rPr>
          <w:sz w:val="28"/>
          <w:szCs w:val="28"/>
        </w:rPr>
        <w:t>5</w:t>
      </w:r>
      <w:r>
        <w:rPr>
          <w:sz w:val="28"/>
          <w:szCs w:val="28"/>
        </w:rPr>
        <w:t xml:space="preserve"> </w:t>
      </w:r>
      <w:r w:rsidR="00A34095">
        <w:rPr>
          <w:sz w:val="28"/>
          <w:szCs w:val="28"/>
        </w:rPr>
        <w:t>октября 2017</w:t>
      </w:r>
      <w:r w:rsidR="00FA7FA7" w:rsidRPr="00FA7FA7">
        <w:rPr>
          <w:sz w:val="28"/>
          <w:szCs w:val="28"/>
        </w:rPr>
        <w:t xml:space="preserve"> года закончился </w:t>
      </w:r>
      <w:r w:rsidR="0048270A">
        <w:rPr>
          <w:sz w:val="28"/>
          <w:szCs w:val="28"/>
        </w:rPr>
        <w:t xml:space="preserve">установленный </w:t>
      </w:r>
      <w:r w:rsidR="00FA7FA7" w:rsidRPr="00FA7FA7">
        <w:rPr>
          <w:sz w:val="28"/>
          <w:szCs w:val="28"/>
        </w:rPr>
        <w:t xml:space="preserve">срок </w:t>
      </w:r>
      <w:r w:rsidR="00013F23">
        <w:rPr>
          <w:sz w:val="28"/>
          <w:szCs w:val="28"/>
        </w:rPr>
        <w:t>предоставления</w:t>
      </w:r>
      <w:r w:rsidR="00FA7FA7" w:rsidRPr="00FA7FA7">
        <w:rPr>
          <w:sz w:val="28"/>
          <w:szCs w:val="28"/>
        </w:rPr>
        <w:t xml:space="preserve"> итоговых финансовых отчетов</w:t>
      </w:r>
      <w:r w:rsidR="00CA1AD3">
        <w:rPr>
          <w:sz w:val="28"/>
          <w:szCs w:val="28"/>
        </w:rPr>
        <w:t xml:space="preserve"> кандидатами. </w:t>
      </w:r>
      <w:r w:rsidR="00A34095">
        <w:rPr>
          <w:sz w:val="28"/>
          <w:szCs w:val="28"/>
        </w:rPr>
        <w:t xml:space="preserve">Все кандидаты в установленный законом срок предоставили итоговые финансовые отчеты. </w:t>
      </w:r>
    </w:p>
    <w:p w:rsidR="004A5B3D" w:rsidRDefault="00AB6CDB" w:rsidP="00A60454">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Т</w:t>
      </w:r>
      <w:r w:rsidR="004A5B3D">
        <w:rPr>
          <w:rFonts w:ascii="Times New Roman" w:hAnsi="Times New Roman"/>
          <w:sz w:val="28"/>
          <w:szCs w:val="28"/>
        </w:rPr>
        <w:t xml:space="preserve">ерриториальной избирательной комиссией города </w:t>
      </w:r>
      <w:r w:rsidR="00AC2AC8">
        <w:rPr>
          <w:rFonts w:ascii="Times New Roman" w:hAnsi="Times New Roman"/>
          <w:sz w:val="28"/>
          <w:szCs w:val="28"/>
        </w:rPr>
        <w:t>Сургута вышеназванная</w:t>
      </w:r>
      <w:r w:rsidR="002A4A04">
        <w:rPr>
          <w:rFonts w:ascii="Times New Roman" w:hAnsi="Times New Roman"/>
          <w:sz w:val="28"/>
          <w:szCs w:val="28"/>
        </w:rPr>
        <w:t xml:space="preserve"> </w:t>
      </w:r>
      <w:r w:rsidR="00A34095">
        <w:rPr>
          <w:rFonts w:ascii="Times New Roman" w:hAnsi="Times New Roman"/>
          <w:sz w:val="28"/>
          <w:szCs w:val="28"/>
        </w:rPr>
        <w:t>избирательная кампания</w:t>
      </w:r>
      <w:r w:rsidR="002A4A04">
        <w:rPr>
          <w:rFonts w:ascii="Times New Roman" w:hAnsi="Times New Roman"/>
          <w:sz w:val="28"/>
          <w:szCs w:val="28"/>
        </w:rPr>
        <w:t xml:space="preserve"> </w:t>
      </w:r>
      <w:r w:rsidR="00A34095">
        <w:rPr>
          <w:rFonts w:ascii="Times New Roman" w:hAnsi="Times New Roman"/>
          <w:sz w:val="28"/>
          <w:szCs w:val="28"/>
        </w:rPr>
        <w:t>была</w:t>
      </w:r>
      <w:r w:rsidR="004A5B3D">
        <w:rPr>
          <w:rFonts w:ascii="Times New Roman" w:hAnsi="Times New Roman"/>
          <w:sz w:val="28"/>
          <w:szCs w:val="28"/>
        </w:rPr>
        <w:t xml:space="preserve"> проведен</w:t>
      </w:r>
      <w:r w:rsidR="00A34095">
        <w:rPr>
          <w:rFonts w:ascii="Times New Roman" w:hAnsi="Times New Roman"/>
          <w:sz w:val="28"/>
          <w:szCs w:val="28"/>
        </w:rPr>
        <w:t>а</w:t>
      </w:r>
      <w:r w:rsidR="004A5B3D">
        <w:rPr>
          <w:rFonts w:ascii="Times New Roman" w:hAnsi="Times New Roman"/>
          <w:sz w:val="28"/>
          <w:szCs w:val="28"/>
        </w:rPr>
        <w:t xml:space="preserve"> на высоком организационном уровне</w:t>
      </w:r>
      <w:r w:rsidR="00013F23">
        <w:rPr>
          <w:rFonts w:ascii="Times New Roman" w:hAnsi="Times New Roman"/>
          <w:sz w:val="28"/>
          <w:szCs w:val="28"/>
        </w:rPr>
        <w:t>,</w:t>
      </w:r>
      <w:r w:rsidR="004A5B3D">
        <w:rPr>
          <w:rFonts w:ascii="Times New Roman" w:hAnsi="Times New Roman"/>
          <w:sz w:val="28"/>
          <w:szCs w:val="28"/>
        </w:rPr>
        <w:t xml:space="preserve"> без нарушений избирательного законодательства</w:t>
      </w:r>
      <w:r w:rsidR="003C4899">
        <w:rPr>
          <w:rFonts w:ascii="Times New Roman" w:hAnsi="Times New Roman"/>
          <w:sz w:val="28"/>
          <w:szCs w:val="28"/>
        </w:rPr>
        <w:t xml:space="preserve">. </w:t>
      </w:r>
      <w:r w:rsidR="00B16753">
        <w:rPr>
          <w:rFonts w:ascii="Times New Roman" w:hAnsi="Times New Roman"/>
          <w:sz w:val="28"/>
          <w:szCs w:val="28"/>
        </w:rPr>
        <w:t>В</w:t>
      </w:r>
      <w:r w:rsidR="004A5B3D">
        <w:rPr>
          <w:rFonts w:ascii="Times New Roman" w:hAnsi="Times New Roman"/>
          <w:sz w:val="28"/>
          <w:szCs w:val="28"/>
        </w:rPr>
        <w:t>ыборы были признаны состоявшимися и действитель</w:t>
      </w:r>
      <w:r w:rsidR="005739BC">
        <w:rPr>
          <w:rFonts w:ascii="Times New Roman" w:hAnsi="Times New Roman"/>
          <w:sz w:val="28"/>
          <w:szCs w:val="28"/>
        </w:rPr>
        <w:t xml:space="preserve">ными. </w:t>
      </w:r>
    </w:p>
    <w:p w:rsidR="00CA1AD3" w:rsidRDefault="00B16753" w:rsidP="00A60454">
      <w:pPr>
        <w:spacing w:after="0" w:line="240" w:lineRule="auto"/>
        <w:ind w:firstLine="425"/>
        <w:jc w:val="both"/>
        <w:rPr>
          <w:rFonts w:ascii="Times New Roman" w:hAnsi="Times New Roman"/>
          <w:sz w:val="28"/>
          <w:szCs w:val="28"/>
        </w:rPr>
      </w:pPr>
      <w:r>
        <w:rPr>
          <w:rFonts w:ascii="Times New Roman" w:hAnsi="Times New Roman"/>
          <w:sz w:val="28"/>
          <w:szCs w:val="28"/>
        </w:rPr>
        <w:t>В избирательной кампании 2017 года принимали участие 26</w:t>
      </w:r>
      <w:r w:rsidR="00CA1AD3">
        <w:rPr>
          <w:rFonts w:ascii="Times New Roman" w:hAnsi="Times New Roman"/>
          <w:sz w:val="28"/>
          <w:szCs w:val="28"/>
        </w:rPr>
        <w:t xml:space="preserve"> </w:t>
      </w:r>
      <w:r w:rsidR="002A4A04">
        <w:rPr>
          <w:rFonts w:ascii="Times New Roman" w:hAnsi="Times New Roman"/>
          <w:sz w:val="28"/>
          <w:szCs w:val="28"/>
        </w:rPr>
        <w:t xml:space="preserve">участковых избирательных комиссий избирательных </w:t>
      </w:r>
      <w:proofErr w:type="gramStart"/>
      <w:r w:rsidR="002A4A04">
        <w:rPr>
          <w:rFonts w:ascii="Times New Roman" w:hAnsi="Times New Roman"/>
          <w:sz w:val="28"/>
          <w:szCs w:val="28"/>
        </w:rPr>
        <w:t xml:space="preserve">участков </w:t>
      </w:r>
      <w:r w:rsidR="00CA1AD3">
        <w:rPr>
          <w:rFonts w:ascii="Times New Roman" w:hAnsi="Times New Roman"/>
          <w:sz w:val="28"/>
          <w:szCs w:val="28"/>
        </w:rPr>
        <w:t xml:space="preserve"> города</w:t>
      </w:r>
      <w:proofErr w:type="gramEnd"/>
      <w:r w:rsidR="00CA1AD3">
        <w:rPr>
          <w:rFonts w:ascii="Times New Roman" w:hAnsi="Times New Roman"/>
          <w:sz w:val="28"/>
          <w:szCs w:val="28"/>
        </w:rPr>
        <w:t xml:space="preserve"> Сургута</w:t>
      </w:r>
      <w:r>
        <w:rPr>
          <w:rFonts w:ascii="Times New Roman" w:hAnsi="Times New Roman"/>
          <w:sz w:val="28"/>
          <w:szCs w:val="28"/>
        </w:rPr>
        <w:t>, входящих в границы Сургутского одномандатного избирательного округа № 10,</w:t>
      </w:r>
      <w:r w:rsidR="00CA1AD3">
        <w:rPr>
          <w:rFonts w:ascii="Times New Roman" w:hAnsi="Times New Roman"/>
          <w:sz w:val="28"/>
          <w:szCs w:val="28"/>
        </w:rPr>
        <w:t xml:space="preserve"> с количес</w:t>
      </w:r>
      <w:r>
        <w:rPr>
          <w:rFonts w:ascii="Times New Roman" w:hAnsi="Times New Roman"/>
          <w:sz w:val="28"/>
          <w:szCs w:val="28"/>
        </w:rPr>
        <w:t>твенным составом</w:t>
      </w:r>
      <w:r w:rsidR="00A60454">
        <w:rPr>
          <w:rFonts w:ascii="Times New Roman" w:hAnsi="Times New Roman"/>
          <w:sz w:val="28"/>
          <w:szCs w:val="28"/>
        </w:rPr>
        <w:t xml:space="preserve"> </w:t>
      </w:r>
      <w:r w:rsidR="00583BDA" w:rsidRPr="000E19B6">
        <w:rPr>
          <w:rFonts w:ascii="Times New Roman" w:hAnsi="Times New Roman"/>
          <w:sz w:val="28"/>
          <w:szCs w:val="28"/>
        </w:rPr>
        <w:t>416</w:t>
      </w:r>
      <w:r w:rsidR="00CA1AD3">
        <w:rPr>
          <w:rFonts w:ascii="Times New Roman" w:hAnsi="Times New Roman"/>
          <w:sz w:val="28"/>
          <w:szCs w:val="28"/>
        </w:rPr>
        <w:t xml:space="preserve"> членов комиссий с правом решающего голоса. </w:t>
      </w:r>
    </w:p>
    <w:p w:rsidR="00B16753" w:rsidRDefault="00D37039" w:rsidP="00A60454">
      <w:pPr>
        <w:pStyle w:val="a3"/>
        <w:spacing w:after="0" w:line="240" w:lineRule="auto"/>
        <w:ind w:left="0" w:firstLine="425"/>
        <w:jc w:val="both"/>
        <w:rPr>
          <w:rFonts w:ascii="Times New Roman" w:hAnsi="Times New Roman"/>
          <w:sz w:val="28"/>
          <w:szCs w:val="28"/>
        </w:rPr>
      </w:pPr>
      <w:r w:rsidRPr="00D37039">
        <w:rPr>
          <w:rFonts w:ascii="Times New Roman" w:hAnsi="Times New Roman"/>
          <w:sz w:val="28"/>
          <w:szCs w:val="28"/>
        </w:rPr>
        <w:t xml:space="preserve">В списки избирателей на день голосования были включены </w:t>
      </w:r>
      <w:r w:rsidR="001E21A6">
        <w:rPr>
          <w:rFonts w:ascii="Times New Roman" w:hAnsi="Times New Roman"/>
          <w:sz w:val="28"/>
          <w:szCs w:val="28"/>
        </w:rPr>
        <w:t xml:space="preserve">63635 </w:t>
      </w:r>
      <w:r w:rsidR="00DF3D93" w:rsidRPr="00D37039">
        <w:rPr>
          <w:rFonts w:ascii="Times New Roman" w:hAnsi="Times New Roman"/>
          <w:sz w:val="28"/>
          <w:szCs w:val="28"/>
        </w:rPr>
        <w:t>избирателей</w:t>
      </w:r>
      <w:r w:rsidRPr="00D37039">
        <w:rPr>
          <w:rFonts w:ascii="Times New Roman" w:hAnsi="Times New Roman"/>
          <w:sz w:val="28"/>
          <w:szCs w:val="28"/>
        </w:rPr>
        <w:t xml:space="preserve">. </w:t>
      </w:r>
      <w:r w:rsidR="0017558E">
        <w:rPr>
          <w:rFonts w:ascii="Times New Roman" w:hAnsi="Times New Roman"/>
          <w:sz w:val="28"/>
          <w:szCs w:val="28"/>
        </w:rPr>
        <w:t>В</w:t>
      </w:r>
      <w:r w:rsidR="0017558E" w:rsidRPr="00D37039">
        <w:rPr>
          <w:rFonts w:ascii="Times New Roman" w:hAnsi="Times New Roman"/>
          <w:sz w:val="28"/>
          <w:szCs w:val="28"/>
        </w:rPr>
        <w:t xml:space="preserve"> голосовании </w:t>
      </w:r>
      <w:r w:rsidR="0017558E">
        <w:rPr>
          <w:rFonts w:ascii="Times New Roman" w:hAnsi="Times New Roman"/>
          <w:sz w:val="28"/>
          <w:szCs w:val="28"/>
        </w:rPr>
        <w:t>п</w:t>
      </w:r>
      <w:r w:rsidRPr="00D37039">
        <w:rPr>
          <w:rFonts w:ascii="Times New Roman" w:hAnsi="Times New Roman"/>
          <w:sz w:val="28"/>
          <w:szCs w:val="28"/>
        </w:rPr>
        <w:t xml:space="preserve">риняли участие </w:t>
      </w:r>
      <w:r w:rsidR="001E21A6">
        <w:rPr>
          <w:rFonts w:ascii="Times New Roman" w:hAnsi="Times New Roman"/>
          <w:sz w:val="28"/>
          <w:szCs w:val="28"/>
        </w:rPr>
        <w:t xml:space="preserve">5585 </w:t>
      </w:r>
      <w:r w:rsidR="00B16753">
        <w:rPr>
          <w:rFonts w:ascii="Times New Roman" w:hAnsi="Times New Roman"/>
          <w:sz w:val="28"/>
          <w:szCs w:val="28"/>
        </w:rPr>
        <w:t>избирателей города Сургута.</w:t>
      </w:r>
      <w:r w:rsidR="00A60454">
        <w:rPr>
          <w:rFonts w:ascii="Times New Roman" w:hAnsi="Times New Roman"/>
          <w:sz w:val="28"/>
          <w:szCs w:val="28"/>
        </w:rPr>
        <w:t xml:space="preserve"> </w:t>
      </w:r>
      <w:r w:rsidR="00B16753">
        <w:rPr>
          <w:rFonts w:ascii="Times New Roman" w:hAnsi="Times New Roman"/>
          <w:sz w:val="28"/>
          <w:szCs w:val="28"/>
        </w:rPr>
        <w:t>Явка избирателей составила 8,85%.</w:t>
      </w:r>
    </w:p>
    <w:p w:rsidR="002900C8" w:rsidRDefault="00B16753" w:rsidP="002900C8">
      <w:pPr>
        <w:spacing w:after="0" w:line="240" w:lineRule="auto"/>
        <w:ind w:firstLine="425"/>
        <w:jc w:val="both"/>
        <w:rPr>
          <w:rFonts w:ascii="Times New Roman" w:hAnsi="Times New Roman"/>
          <w:sz w:val="28"/>
          <w:szCs w:val="28"/>
        </w:rPr>
      </w:pPr>
      <w:r>
        <w:rPr>
          <w:rFonts w:ascii="Times New Roman" w:hAnsi="Times New Roman"/>
          <w:color w:val="333333"/>
          <w:sz w:val="28"/>
          <w:szCs w:val="28"/>
        </w:rPr>
        <w:t>29 сентября 2017</w:t>
      </w:r>
      <w:r w:rsidR="00D37039" w:rsidRPr="00FF22A8">
        <w:rPr>
          <w:rFonts w:ascii="Times New Roman" w:hAnsi="Times New Roman"/>
          <w:color w:val="333333"/>
          <w:sz w:val="28"/>
          <w:szCs w:val="28"/>
        </w:rPr>
        <w:t xml:space="preserve"> года территориальная избирательная комиссия города Сургута провела </w:t>
      </w:r>
      <w:r w:rsidR="00A60454">
        <w:rPr>
          <w:rFonts w:ascii="Times New Roman" w:hAnsi="Times New Roman"/>
          <w:color w:val="333333"/>
          <w:sz w:val="28"/>
          <w:szCs w:val="28"/>
        </w:rPr>
        <w:t xml:space="preserve">итоговое </w:t>
      </w:r>
      <w:r w:rsidR="00D37039" w:rsidRPr="00FF22A8">
        <w:rPr>
          <w:rFonts w:ascii="Times New Roman" w:hAnsi="Times New Roman"/>
          <w:color w:val="333333"/>
          <w:sz w:val="28"/>
          <w:szCs w:val="28"/>
        </w:rPr>
        <w:t>совещание с руководящим составом участковых избирательных комиссий города Сургута</w:t>
      </w:r>
      <w:r w:rsidR="00994C29">
        <w:rPr>
          <w:rFonts w:ascii="Times New Roman" w:hAnsi="Times New Roman"/>
          <w:color w:val="333333"/>
          <w:sz w:val="28"/>
          <w:szCs w:val="28"/>
        </w:rPr>
        <w:t>,</w:t>
      </w:r>
      <w:r w:rsidR="00A60454">
        <w:rPr>
          <w:rFonts w:ascii="Times New Roman" w:hAnsi="Times New Roman"/>
          <w:color w:val="333333"/>
          <w:sz w:val="28"/>
          <w:szCs w:val="28"/>
        </w:rPr>
        <w:t xml:space="preserve"> </w:t>
      </w:r>
      <w:r w:rsidR="00994C29">
        <w:rPr>
          <w:rFonts w:ascii="Times New Roman" w:hAnsi="Times New Roman"/>
          <w:color w:val="333333"/>
          <w:sz w:val="28"/>
          <w:szCs w:val="28"/>
        </w:rPr>
        <w:t xml:space="preserve">на котором </w:t>
      </w:r>
      <w:r w:rsidR="00A60454">
        <w:rPr>
          <w:rFonts w:ascii="Times New Roman" w:hAnsi="Times New Roman"/>
          <w:color w:val="333333"/>
          <w:sz w:val="28"/>
          <w:szCs w:val="28"/>
        </w:rPr>
        <w:t>были рассмотрен</w:t>
      </w:r>
      <w:r w:rsidR="00D37039" w:rsidRPr="00FF22A8">
        <w:rPr>
          <w:rFonts w:ascii="Times New Roman" w:hAnsi="Times New Roman"/>
          <w:color w:val="333333"/>
          <w:sz w:val="28"/>
          <w:szCs w:val="28"/>
        </w:rPr>
        <w:t xml:space="preserve"> вопрос «</w:t>
      </w:r>
      <w:r w:rsidR="00D37039" w:rsidRPr="00FF22A8">
        <w:rPr>
          <w:rFonts w:ascii="Times New Roman" w:hAnsi="Times New Roman"/>
          <w:sz w:val="28"/>
          <w:szCs w:val="28"/>
        </w:rPr>
        <w:t xml:space="preserve">Об итогах проведения </w:t>
      </w:r>
      <w:r>
        <w:rPr>
          <w:rFonts w:ascii="Times New Roman" w:hAnsi="Times New Roman"/>
          <w:sz w:val="28"/>
          <w:szCs w:val="28"/>
        </w:rPr>
        <w:t xml:space="preserve">дополнительных выборов депутата Думы ХМАО-Югры шестого созыва по Сургутскому одномандатному избирательному округу № 10 </w:t>
      </w:r>
      <w:r w:rsidR="00D37039" w:rsidRPr="00FF22A8">
        <w:rPr>
          <w:rFonts w:ascii="Times New Roman" w:hAnsi="Times New Roman"/>
          <w:sz w:val="28"/>
          <w:szCs w:val="28"/>
        </w:rPr>
        <w:t>на территории города Сург</w:t>
      </w:r>
      <w:r>
        <w:rPr>
          <w:rFonts w:ascii="Times New Roman" w:hAnsi="Times New Roman"/>
          <w:sz w:val="28"/>
          <w:szCs w:val="28"/>
        </w:rPr>
        <w:t>ута в единый день голосования 10 сентября 2017</w:t>
      </w:r>
      <w:r w:rsidR="00D37039" w:rsidRPr="00FF22A8">
        <w:rPr>
          <w:rFonts w:ascii="Times New Roman" w:hAnsi="Times New Roman"/>
          <w:sz w:val="28"/>
          <w:szCs w:val="28"/>
        </w:rPr>
        <w:t xml:space="preserve"> года</w:t>
      </w:r>
      <w:r w:rsidR="00A60454">
        <w:rPr>
          <w:rFonts w:ascii="Times New Roman" w:hAnsi="Times New Roman"/>
          <w:sz w:val="28"/>
          <w:szCs w:val="28"/>
        </w:rPr>
        <w:t xml:space="preserve">» и освещены </w:t>
      </w:r>
      <w:r w:rsidR="00D37039" w:rsidRPr="00FF22A8">
        <w:rPr>
          <w:rFonts w:ascii="Times New Roman" w:hAnsi="Times New Roman"/>
          <w:sz w:val="28"/>
          <w:szCs w:val="28"/>
        </w:rPr>
        <w:t>задач</w:t>
      </w:r>
      <w:r w:rsidR="00A60454">
        <w:rPr>
          <w:rFonts w:ascii="Times New Roman" w:hAnsi="Times New Roman"/>
          <w:sz w:val="28"/>
          <w:szCs w:val="28"/>
        </w:rPr>
        <w:t>и</w:t>
      </w:r>
      <w:r w:rsidR="00D5718C">
        <w:rPr>
          <w:rFonts w:ascii="Times New Roman" w:hAnsi="Times New Roman"/>
          <w:sz w:val="28"/>
          <w:szCs w:val="28"/>
        </w:rPr>
        <w:t>, стоящие</w:t>
      </w:r>
      <w:r w:rsidR="00D37039" w:rsidRPr="00FF22A8">
        <w:rPr>
          <w:rFonts w:ascii="Times New Roman" w:hAnsi="Times New Roman"/>
          <w:sz w:val="28"/>
          <w:szCs w:val="28"/>
        </w:rPr>
        <w:t xml:space="preserve"> перед избирательной системой города Сургута</w:t>
      </w:r>
      <w:r>
        <w:rPr>
          <w:rFonts w:ascii="Times New Roman" w:hAnsi="Times New Roman"/>
          <w:sz w:val="28"/>
          <w:szCs w:val="28"/>
        </w:rPr>
        <w:t xml:space="preserve"> по подготовке к выборам Президента Р</w:t>
      </w:r>
      <w:r w:rsidR="00A60454">
        <w:rPr>
          <w:rFonts w:ascii="Times New Roman" w:hAnsi="Times New Roman"/>
          <w:sz w:val="28"/>
          <w:szCs w:val="28"/>
        </w:rPr>
        <w:t xml:space="preserve">оссийской </w:t>
      </w:r>
      <w:r>
        <w:rPr>
          <w:rFonts w:ascii="Times New Roman" w:hAnsi="Times New Roman"/>
          <w:sz w:val="28"/>
          <w:szCs w:val="28"/>
        </w:rPr>
        <w:t>Ф</w:t>
      </w:r>
      <w:r w:rsidR="00A60454">
        <w:rPr>
          <w:rFonts w:ascii="Times New Roman" w:hAnsi="Times New Roman"/>
          <w:sz w:val="28"/>
          <w:szCs w:val="28"/>
        </w:rPr>
        <w:t>едерации</w:t>
      </w:r>
      <w:r>
        <w:rPr>
          <w:rFonts w:ascii="Times New Roman" w:hAnsi="Times New Roman"/>
          <w:sz w:val="28"/>
          <w:szCs w:val="28"/>
        </w:rPr>
        <w:t xml:space="preserve"> в марте 2018 года</w:t>
      </w:r>
      <w:r w:rsidR="00A60454">
        <w:rPr>
          <w:rFonts w:ascii="Times New Roman" w:hAnsi="Times New Roman"/>
          <w:sz w:val="28"/>
          <w:szCs w:val="28"/>
        </w:rPr>
        <w:t xml:space="preserve">. С информацией по данным вопросам </w:t>
      </w:r>
      <w:r w:rsidR="00D37039" w:rsidRPr="00FF22A8">
        <w:rPr>
          <w:rFonts w:ascii="Times New Roman" w:hAnsi="Times New Roman"/>
          <w:sz w:val="28"/>
          <w:szCs w:val="28"/>
        </w:rPr>
        <w:t xml:space="preserve">выступила председатель ТИК города Сургута </w:t>
      </w:r>
      <w:r w:rsidR="00A60454">
        <w:rPr>
          <w:rFonts w:ascii="Times New Roman" w:hAnsi="Times New Roman"/>
          <w:sz w:val="28"/>
          <w:szCs w:val="28"/>
        </w:rPr>
        <w:t xml:space="preserve">            </w:t>
      </w:r>
      <w:r w:rsidR="00D37039" w:rsidRPr="00FF22A8">
        <w:rPr>
          <w:rFonts w:ascii="Times New Roman" w:hAnsi="Times New Roman"/>
          <w:sz w:val="28"/>
          <w:szCs w:val="28"/>
        </w:rPr>
        <w:t>Гаранина С.В.</w:t>
      </w:r>
    </w:p>
    <w:p w:rsidR="00D37039" w:rsidRPr="0087721D" w:rsidRDefault="00A5168B" w:rsidP="00A60454">
      <w:pPr>
        <w:spacing w:after="0" w:line="240" w:lineRule="auto"/>
        <w:ind w:firstLine="425"/>
        <w:jc w:val="both"/>
        <w:rPr>
          <w:rFonts w:ascii="Times New Roman" w:hAnsi="Times New Roman"/>
          <w:sz w:val="28"/>
          <w:szCs w:val="28"/>
        </w:rPr>
      </w:pPr>
      <w:r>
        <w:rPr>
          <w:rFonts w:ascii="Times New Roman" w:hAnsi="Times New Roman"/>
          <w:sz w:val="28"/>
          <w:szCs w:val="28"/>
        </w:rPr>
        <w:t xml:space="preserve">Председатель </w:t>
      </w:r>
      <w:proofErr w:type="spellStart"/>
      <w:r w:rsidR="00A60454">
        <w:rPr>
          <w:rFonts w:ascii="Times New Roman" w:hAnsi="Times New Roman"/>
          <w:sz w:val="28"/>
          <w:szCs w:val="28"/>
        </w:rPr>
        <w:t>теризбиркома</w:t>
      </w:r>
      <w:proofErr w:type="spellEnd"/>
      <w:r w:rsidR="00D37039" w:rsidRPr="00FF22A8">
        <w:rPr>
          <w:rFonts w:ascii="Times New Roman" w:hAnsi="Times New Roman"/>
          <w:sz w:val="28"/>
          <w:szCs w:val="28"/>
        </w:rPr>
        <w:t xml:space="preserve"> довела до сведения членов УИК </w:t>
      </w:r>
      <w:r>
        <w:rPr>
          <w:rFonts w:ascii="Times New Roman" w:hAnsi="Times New Roman"/>
          <w:sz w:val="28"/>
          <w:szCs w:val="28"/>
        </w:rPr>
        <w:t xml:space="preserve">итоговую </w:t>
      </w:r>
      <w:r w:rsidR="00D37039" w:rsidRPr="00FF22A8">
        <w:rPr>
          <w:rFonts w:ascii="Times New Roman" w:hAnsi="Times New Roman"/>
          <w:sz w:val="28"/>
          <w:szCs w:val="28"/>
        </w:rPr>
        <w:t>информацию</w:t>
      </w:r>
      <w:r>
        <w:rPr>
          <w:rFonts w:ascii="Times New Roman" w:hAnsi="Times New Roman"/>
          <w:sz w:val="28"/>
          <w:szCs w:val="28"/>
        </w:rPr>
        <w:t>о проведении избирательной кампании, подготовленную</w:t>
      </w:r>
      <w:r w:rsidR="00D37039" w:rsidRPr="00FF22A8">
        <w:rPr>
          <w:rFonts w:ascii="Times New Roman" w:hAnsi="Times New Roman"/>
          <w:sz w:val="28"/>
          <w:szCs w:val="28"/>
        </w:rPr>
        <w:t xml:space="preserve"> мониторинговой групп</w:t>
      </w:r>
      <w:r>
        <w:rPr>
          <w:rFonts w:ascii="Times New Roman" w:hAnsi="Times New Roman"/>
          <w:sz w:val="28"/>
          <w:szCs w:val="28"/>
        </w:rPr>
        <w:t xml:space="preserve">ой </w:t>
      </w:r>
      <w:r w:rsidR="00D37039" w:rsidRPr="00FF22A8">
        <w:rPr>
          <w:rFonts w:ascii="Times New Roman" w:hAnsi="Times New Roman"/>
          <w:sz w:val="28"/>
          <w:szCs w:val="28"/>
        </w:rPr>
        <w:t xml:space="preserve">под руководством уполномоченного по правам человека ХМАО-Югры, </w:t>
      </w:r>
      <w:r>
        <w:rPr>
          <w:rFonts w:ascii="Times New Roman" w:hAnsi="Times New Roman"/>
          <w:sz w:val="28"/>
          <w:szCs w:val="28"/>
        </w:rPr>
        <w:t xml:space="preserve">непосредственно </w:t>
      </w:r>
      <w:r w:rsidR="00D37039" w:rsidRPr="00FF22A8">
        <w:rPr>
          <w:rFonts w:ascii="Times New Roman" w:hAnsi="Times New Roman"/>
          <w:sz w:val="28"/>
          <w:szCs w:val="28"/>
        </w:rPr>
        <w:t xml:space="preserve">работавшей на территории </w:t>
      </w:r>
      <w:r w:rsidR="00B16753">
        <w:rPr>
          <w:rFonts w:ascii="Times New Roman" w:hAnsi="Times New Roman"/>
          <w:sz w:val="28"/>
          <w:szCs w:val="28"/>
        </w:rPr>
        <w:t xml:space="preserve">города Сургута </w:t>
      </w:r>
      <w:r w:rsidR="00B16753" w:rsidRPr="00FF22A8">
        <w:rPr>
          <w:rFonts w:ascii="Times New Roman" w:hAnsi="Times New Roman"/>
          <w:sz w:val="28"/>
          <w:szCs w:val="28"/>
        </w:rPr>
        <w:t>в</w:t>
      </w:r>
      <w:r w:rsidR="00B16753">
        <w:rPr>
          <w:rFonts w:ascii="Times New Roman" w:hAnsi="Times New Roman"/>
          <w:sz w:val="28"/>
          <w:szCs w:val="28"/>
        </w:rPr>
        <w:t xml:space="preserve"> единый день голосования 10 сентября 2017</w:t>
      </w:r>
      <w:r w:rsidR="00D37039" w:rsidRPr="00FF22A8">
        <w:rPr>
          <w:rFonts w:ascii="Times New Roman" w:hAnsi="Times New Roman"/>
          <w:sz w:val="28"/>
          <w:szCs w:val="28"/>
        </w:rPr>
        <w:t xml:space="preserve"> года. По</w:t>
      </w:r>
      <w:r w:rsidR="00B16753">
        <w:rPr>
          <w:rFonts w:ascii="Times New Roman" w:hAnsi="Times New Roman"/>
          <w:sz w:val="28"/>
          <w:szCs w:val="28"/>
        </w:rPr>
        <w:t xml:space="preserve"> данному вопросу также выступил</w:t>
      </w:r>
      <w:r w:rsidR="00D37039" w:rsidRPr="00FF22A8">
        <w:rPr>
          <w:rFonts w:ascii="Times New Roman" w:hAnsi="Times New Roman"/>
          <w:sz w:val="28"/>
          <w:szCs w:val="28"/>
        </w:rPr>
        <w:t xml:space="preserve"> член </w:t>
      </w:r>
      <w:r w:rsidR="00A60454" w:rsidRPr="0087721D">
        <w:rPr>
          <w:rFonts w:ascii="Times New Roman" w:hAnsi="Times New Roman"/>
          <w:sz w:val="28"/>
          <w:szCs w:val="28"/>
        </w:rPr>
        <w:t>территориальной избирательной комисси</w:t>
      </w:r>
      <w:r w:rsidR="0087721D" w:rsidRPr="0087721D">
        <w:rPr>
          <w:rFonts w:ascii="Times New Roman" w:hAnsi="Times New Roman"/>
          <w:sz w:val="28"/>
          <w:szCs w:val="28"/>
        </w:rPr>
        <w:t>и</w:t>
      </w:r>
      <w:r w:rsidR="00A60454" w:rsidRPr="0087721D">
        <w:rPr>
          <w:rFonts w:ascii="Times New Roman" w:hAnsi="Times New Roman"/>
          <w:sz w:val="28"/>
          <w:szCs w:val="28"/>
        </w:rPr>
        <w:t xml:space="preserve"> </w:t>
      </w:r>
      <w:r w:rsidR="00D37039" w:rsidRPr="0087721D">
        <w:rPr>
          <w:rFonts w:ascii="Times New Roman" w:hAnsi="Times New Roman"/>
          <w:sz w:val="28"/>
          <w:szCs w:val="28"/>
        </w:rPr>
        <w:t>города Сургута с правом решающего голоса Филиппов Е.С.</w:t>
      </w:r>
    </w:p>
    <w:p w:rsidR="00D37039" w:rsidRPr="00A5168B" w:rsidRDefault="0087721D" w:rsidP="00A60454">
      <w:pPr>
        <w:pStyle w:val="a5"/>
        <w:shd w:val="clear" w:color="auto" w:fill="FFFFFF"/>
        <w:spacing w:before="0" w:beforeAutospacing="0" w:after="0" w:afterAutospacing="0"/>
        <w:ind w:firstLine="426"/>
        <w:jc w:val="both"/>
        <w:textAlignment w:val="baseline"/>
        <w:rPr>
          <w:sz w:val="28"/>
          <w:szCs w:val="28"/>
        </w:rPr>
      </w:pPr>
      <w:r>
        <w:rPr>
          <w:sz w:val="28"/>
          <w:szCs w:val="28"/>
        </w:rPr>
        <w:t>От имени членов т</w:t>
      </w:r>
      <w:r w:rsidR="00CA1AD3" w:rsidRPr="00A5168B">
        <w:rPr>
          <w:sz w:val="28"/>
          <w:szCs w:val="28"/>
        </w:rPr>
        <w:t>ерриториальн</w:t>
      </w:r>
      <w:r>
        <w:rPr>
          <w:sz w:val="28"/>
          <w:szCs w:val="28"/>
        </w:rPr>
        <w:t>ой</w:t>
      </w:r>
      <w:r w:rsidR="00CA1AD3" w:rsidRPr="00A5168B">
        <w:rPr>
          <w:sz w:val="28"/>
          <w:szCs w:val="28"/>
        </w:rPr>
        <w:t xml:space="preserve"> избирательн</w:t>
      </w:r>
      <w:r>
        <w:rPr>
          <w:sz w:val="28"/>
          <w:szCs w:val="28"/>
        </w:rPr>
        <w:t>ой</w:t>
      </w:r>
      <w:r w:rsidR="00CA1AD3" w:rsidRPr="00A5168B">
        <w:rPr>
          <w:sz w:val="28"/>
          <w:szCs w:val="28"/>
        </w:rPr>
        <w:t xml:space="preserve"> комисси</w:t>
      </w:r>
      <w:r>
        <w:rPr>
          <w:sz w:val="28"/>
          <w:szCs w:val="28"/>
        </w:rPr>
        <w:t>и</w:t>
      </w:r>
      <w:r w:rsidR="00D37039" w:rsidRPr="00A5168B">
        <w:rPr>
          <w:sz w:val="28"/>
          <w:szCs w:val="28"/>
        </w:rPr>
        <w:t xml:space="preserve"> города Сургута </w:t>
      </w:r>
      <w:r>
        <w:rPr>
          <w:sz w:val="28"/>
          <w:szCs w:val="28"/>
        </w:rPr>
        <w:t xml:space="preserve">председатель ТИК </w:t>
      </w:r>
      <w:r w:rsidR="00D37039" w:rsidRPr="00A5168B">
        <w:rPr>
          <w:sz w:val="28"/>
          <w:szCs w:val="28"/>
        </w:rPr>
        <w:t xml:space="preserve">поблагодарила </w:t>
      </w:r>
      <w:r>
        <w:rPr>
          <w:sz w:val="28"/>
          <w:szCs w:val="28"/>
        </w:rPr>
        <w:t xml:space="preserve">присутствующих членов </w:t>
      </w:r>
      <w:r w:rsidR="00D37039" w:rsidRPr="00A5168B">
        <w:rPr>
          <w:sz w:val="28"/>
          <w:szCs w:val="28"/>
        </w:rPr>
        <w:t>участковы</w:t>
      </w:r>
      <w:r>
        <w:rPr>
          <w:sz w:val="28"/>
          <w:szCs w:val="28"/>
        </w:rPr>
        <w:t>х</w:t>
      </w:r>
      <w:r w:rsidR="00D37039" w:rsidRPr="00A5168B">
        <w:rPr>
          <w:sz w:val="28"/>
          <w:szCs w:val="28"/>
        </w:rPr>
        <w:t xml:space="preserve"> комисси</w:t>
      </w:r>
      <w:r>
        <w:rPr>
          <w:sz w:val="28"/>
          <w:szCs w:val="28"/>
        </w:rPr>
        <w:t>й</w:t>
      </w:r>
      <w:r w:rsidR="00D37039" w:rsidRPr="00A5168B">
        <w:rPr>
          <w:sz w:val="28"/>
          <w:szCs w:val="28"/>
        </w:rPr>
        <w:t>, которые внесли значительный вклад в организацию прошедших выборов.  В этот день </w:t>
      </w:r>
      <w:r w:rsidR="002900C8">
        <w:rPr>
          <w:sz w:val="28"/>
          <w:szCs w:val="28"/>
        </w:rPr>
        <w:t>Б</w:t>
      </w:r>
      <w:r w:rsidR="00D37039" w:rsidRPr="00A5168B">
        <w:rPr>
          <w:sz w:val="28"/>
          <w:szCs w:val="28"/>
        </w:rPr>
        <w:t xml:space="preserve">лагодарственными письмами </w:t>
      </w:r>
      <w:r w:rsidR="00CA1AD3" w:rsidRPr="00A5168B">
        <w:rPr>
          <w:sz w:val="28"/>
          <w:szCs w:val="28"/>
        </w:rPr>
        <w:t xml:space="preserve">были награждены </w:t>
      </w:r>
      <w:r w:rsidR="00D37039" w:rsidRPr="00A5168B">
        <w:rPr>
          <w:sz w:val="28"/>
          <w:szCs w:val="28"/>
        </w:rPr>
        <w:t>40 человек</w:t>
      </w:r>
      <w:r>
        <w:rPr>
          <w:sz w:val="28"/>
          <w:szCs w:val="28"/>
        </w:rPr>
        <w:t>, с</w:t>
      </w:r>
      <w:r w:rsidR="00D37039" w:rsidRPr="00A5168B">
        <w:rPr>
          <w:sz w:val="28"/>
          <w:szCs w:val="28"/>
        </w:rPr>
        <w:t xml:space="preserve">реди </w:t>
      </w:r>
      <w:r>
        <w:rPr>
          <w:sz w:val="28"/>
          <w:szCs w:val="28"/>
        </w:rPr>
        <w:t>которых отмечены и</w:t>
      </w:r>
      <w:r w:rsidR="00D37039" w:rsidRPr="00A5168B">
        <w:rPr>
          <w:sz w:val="28"/>
          <w:szCs w:val="28"/>
        </w:rPr>
        <w:t xml:space="preserve"> председатели, </w:t>
      </w:r>
      <w:r>
        <w:rPr>
          <w:sz w:val="28"/>
          <w:szCs w:val="28"/>
        </w:rPr>
        <w:t xml:space="preserve">и </w:t>
      </w:r>
      <w:r w:rsidR="00D37039" w:rsidRPr="00A5168B">
        <w:rPr>
          <w:sz w:val="28"/>
          <w:szCs w:val="28"/>
        </w:rPr>
        <w:t xml:space="preserve">заместители председателей и секретари УИК. </w:t>
      </w:r>
    </w:p>
    <w:p w:rsidR="00D37039" w:rsidRDefault="002900C8" w:rsidP="002900C8">
      <w:pPr>
        <w:spacing w:line="240" w:lineRule="auto"/>
        <w:ind w:firstLine="426"/>
        <w:jc w:val="both"/>
        <w:rPr>
          <w:rFonts w:ascii="Times New Roman" w:hAnsi="Times New Roman"/>
          <w:sz w:val="28"/>
          <w:szCs w:val="28"/>
        </w:rPr>
      </w:pPr>
      <w:r>
        <w:rPr>
          <w:rFonts w:ascii="Times New Roman" w:hAnsi="Times New Roman"/>
          <w:sz w:val="28"/>
          <w:szCs w:val="28"/>
        </w:rPr>
        <w:t xml:space="preserve">Кроме того, были </w:t>
      </w:r>
      <w:r w:rsidR="00D37039" w:rsidRPr="00FF22A8">
        <w:rPr>
          <w:rFonts w:ascii="Times New Roman" w:hAnsi="Times New Roman"/>
          <w:sz w:val="28"/>
          <w:szCs w:val="28"/>
        </w:rPr>
        <w:t>вруч</w:t>
      </w:r>
      <w:r>
        <w:rPr>
          <w:rFonts w:ascii="Times New Roman" w:hAnsi="Times New Roman"/>
          <w:sz w:val="28"/>
          <w:szCs w:val="28"/>
        </w:rPr>
        <w:t>ены</w:t>
      </w:r>
      <w:r w:rsidR="00D37039" w:rsidRPr="00FF22A8">
        <w:rPr>
          <w:rFonts w:ascii="Times New Roman" w:hAnsi="Times New Roman"/>
          <w:sz w:val="28"/>
          <w:szCs w:val="28"/>
        </w:rPr>
        <w:t xml:space="preserve"> награды </w:t>
      </w:r>
      <w:r w:rsidRPr="00FF22A8">
        <w:rPr>
          <w:rFonts w:ascii="Times New Roman" w:hAnsi="Times New Roman"/>
          <w:sz w:val="28"/>
          <w:szCs w:val="28"/>
        </w:rPr>
        <w:t xml:space="preserve">ТИК города Сургута </w:t>
      </w:r>
      <w:r w:rsidR="00D37039" w:rsidRPr="00FF22A8">
        <w:rPr>
          <w:rFonts w:ascii="Times New Roman" w:hAnsi="Times New Roman"/>
          <w:sz w:val="28"/>
          <w:szCs w:val="28"/>
        </w:rPr>
        <w:t xml:space="preserve">победителям городского конкурса </w:t>
      </w:r>
      <w:r w:rsidR="0087721D">
        <w:rPr>
          <w:rFonts w:ascii="Times New Roman" w:hAnsi="Times New Roman"/>
          <w:sz w:val="28"/>
          <w:szCs w:val="28"/>
        </w:rPr>
        <w:t xml:space="preserve">на звание </w:t>
      </w:r>
      <w:r w:rsidR="00D37039" w:rsidRPr="00FF22A8">
        <w:rPr>
          <w:rFonts w:ascii="Times New Roman" w:hAnsi="Times New Roman"/>
          <w:sz w:val="28"/>
          <w:szCs w:val="28"/>
        </w:rPr>
        <w:t>«Лучшая участковая избирательная комиссия города Сургута</w:t>
      </w:r>
      <w:r w:rsidR="0087721D">
        <w:rPr>
          <w:rFonts w:ascii="Times New Roman" w:hAnsi="Times New Roman"/>
          <w:sz w:val="28"/>
          <w:szCs w:val="28"/>
        </w:rPr>
        <w:t xml:space="preserve"> 2017 года</w:t>
      </w:r>
      <w:r w:rsidR="00D37039" w:rsidRPr="00FF22A8">
        <w:rPr>
          <w:rFonts w:ascii="Times New Roman" w:hAnsi="Times New Roman"/>
          <w:sz w:val="28"/>
          <w:szCs w:val="28"/>
        </w:rPr>
        <w:t>»</w:t>
      </w:r>
      <w:r w:rsidR="0087721D">
        <w:rPr>
          <w:rFonts w:ascii="Times New Roman" w:hAnsi="Times New Roman"/>
          <w:sz w:val="28"/>
          <w:szCs w:val="28"/>
        </w:rPr>
        <w:t xml:space="preserve">. По итогам конкурса первое место было присуждено </w:t>
      </w:r>
      <w:r w:rsidR="00B16753">
        <w:rPr>
          <w:rFonts w:ascii="Times New Roman" w:hAnsi="Times New Roman"/>
          <w:sz w:val="28"/>
          <w:szCs w:val="28"/>
        </w:rPr>
        <w:t>УИК № 330</w:t>
      </w:r>
      <w:r w:rsidR="0087721D">
        <w:rPr>
          <w:rFonts w:ascii="Times New Roman" w:hAnsi="Times New Roman"/>
          <w:sz w:val="28"/>
          <w:szCs w:val="28"/>
        </w:rPr>
        <w:t>, которой был вручен Кубок победителя</w:t>
      </w:r>
      <w:r w:rsidR="00C00351" w:rsidRPr="00C00351">
        <w:rPr>
          <w:color w:val="000000"/>
          <w:sz w:val="32"/>
          <w:szCs w:val="32"/>
        </w:rPr>
        <w:t xml:space="preserve"> </w:t>
      </w:r>
      <w:r w:rsidR="00C00351">
        <w:rPr>
          <w:color w:val="000000"/>
          <w:sz w:val="32"/>
          <w:szCs w:val="32"/>
        </w:rPr>
        <w:t xml:space="preserve"> </w:t>
      </w:r>
      <w:r w:rsidR="00C00351" w:rsidRPr="00C00351">
        <w:rPr>
          <w:rFonts w:ascii="Times New Roman" w:hAnsi="Times New Roman"/>
          <w:color w:val="000000"/>
          <w:sz w:val="28"/>
          <w:szCs w:val="28"/>
        </w:rPr>
        <w:t xml:space="preserve">и Диплома </w:t>
      </w:r>
      <w:r w:rsidR="00C00351" w:rsidRPr="00C00351">
        <w:rPr>
          <w:rFonts w:ascii="Times New Roman" w:hAnsi="Times New Roman"/>
          <w:sz w:val="28"/>
          <w:szCs w:val="28"/>
        </w:rPr>
        <w:lastRenderedPageBreak/>
        <w:t>территориальной избирательной комиссии города Сургута</w:t>
      </w:r>
      <w:r w:rsidR="00C00351" w:rsidRPr="00C00351">
        <w:rPr>
          <w:rFonts w:ascii="Times New Roman" w:hAnsi="Times New Roman"/>
          <w:b/>
          <w:sz w:val="28"/>
          <w:szCs w:val="28"/>
        </w:rPr>
        <w:t xml:space="preserve"> </w:t>
      </w:r>
      <w:r w:rsidR="00C00351" w:rsidRPr="00C00351">
        <w:rPr>
          <w:rFonts w:ascii="Times New Roman" w:hAnsi="Times New Roman"/>
          <w:color w:val="000000"/>
          <w:sz w:val="28"/>
          <w:szCs w:val="28"/>
          <w:lang w:val="en-US"/>
        </w:rPr>
        <w:t>I</w:t>
      </w:r>
      <w:r w:rsidR="00C00351" w:rsidRPr="00C00351">
        <w:rPr>
          <w:rFonts w:ascii="Times New Roman" w:hAnsi="Times New Roman"/>
          <w:color w:val="000000"/>
          <w:sz w:val="28"/>
          <w:szCs w:val="28"/>
        </w:rPr>
        <w:t xml:space="preserve"> степени</w:t>
      </w:r>
      <w:r w:rsidR="0087721D">
        <w:rPr>
          <w:rFonts w:ascii="Times New Roman" w:hAnsi="Times New Roman"/>
          <w:sz w:val="28"/>
          <w:szCs w:val="28"/>
        </w:rPr>
        <w:t xml:space="preserve">, второе место заняла </w:t>
      </w:r>
      <w:r w:rsidR="00B16753">
        <w:rPr>
          <w:rFonts w:ascii="Times New Roman" w:hAnsi="Times New Roman"/>
          <w:sz w:val="28"/>
          <w:szCs w:val="28"/>
        </w:rPr>
        <w:t>УИК №336</w:t>
      </w:r>
      <w:r>
        <w:rPr>
          <w:rFonts w:ascii="Times New Roman" w:hAnsi="Times New Roman"/>
          <w:sz w:val="28"/>
          <w:szCs w:val="28"/>
        </w:rPr>
        <w:t xml:space="preserve"> </w:t>
      </w:r>
      <w:r w:rsidR="0087721D">
        <w:rPr>
          <w:rFonts w:ascii="Times New Roman" w:hAnsi="Times New Roman"/>
          <w:sz w:val="28"/>
          <w:szCs w:val="28"/>
        </w:rPr>
        <w:t xml:space="preserve">, третье место - </w:t>
      </w:r>
      <w:r w:rsidR="00D37039">
        <w:rPr>
          <w:rFonts w:ascii="Times New Roman" w:hAnsi="Times New Roman"/>
          <w:sz w:val="28"/>
          <w:szCs w:val="28"/>
        </w:rPr>
        <w:t>УИК №3</w:t>
      </w:r>
      <w:r w:rsidR="00B16753">
        <w:rPr>
          <w:rFonts w:ascii="Times New Roman" w:hAnsi="Times New Roman"/>
          <w:sz w:val="28"/>
          <w:szCs w:val="28"/>
        </w:rPr>
        <w:t>31</w:t>
      </w:r>
      <w:r w:rsidR="00C00351">
        <w:rPr>
          <w:rFonts w:ascii="Times New Roman" w:hAnsi="Times New Roman"/>
          <w:sz w:val="28"/>
          <w:szCs w:val="28"/>
        </w:rPr>
        <w:t xml:space="preserve"> с вручением </w:t>
      </w:r>
      <w:r w:rsidR="00C00351" w:rsidRPr="00C00351">
        <w:rPr>
          <w:rFonts w:ascii="Times New Roman" w:hAnsi="Times New Roman"/>
          <w:color w:val="000000"/>
          <w:sz w:val="28"/>
          <w:szCs w:val="28"/>
        </w:rPr>
        <w:t>Диплом</w:t>
      </w:r>
      <w:r w:rsidR="00C00351">
        <w:rPr>
          <w:rFonts w:ascii="Times New Roman" w:hAnsi="Times New Roman"/>
          <w:color w:val="000000"/>
          <w:sz w:val="28"/>
          <w:szCs w:val="28"/>
        </w:rPr>
        <w:t>ов</w:t>
      </w:r>
      <w:r w:rsidR="00C00351" w:rsidRPr="00C00351">
        <w:rPr>
          <w:rFonts w:ascii="Times New Roman" w:hAnsi="Times New Roman"/>
          <w:color w:val="000000"/>
          <w:sz w:val="28"/>
          <w:szCs w:val="28"/>
        </w:rPr>
        <w:t xml:space="preserve"> </w:t>
      </w:r>
      <w:r w:rsidR="00C00351" w:rsidRPr="00C00351">
        <w:rPr>
          <w:rFonts w:ascii="Times New Roman" w:hAnsi="Times New Roman"/>
          <w:sz w:val="28"/>
          <w:szCs w:val="28"/>
        </w:rPr>
        <w:t>территориальной избирательной комиссии города Сургута</w:t>
      </w:r>
      <w:r w:rsidR="00C00351" w:rsidRPr="00C00351">
        <w:rPr>
          <w:rFonts w:ascii="Times New Roman" w:hAnsi="Times New Roman"/>
          <w:b/>
          <w:sz w:val="28"/>
          <w:szCs w:val="28"/>
        </w:rPr>
        <w:t xml:space="preserve"> </w:t>
      </w:r>
      <w:r w:rsidR="00C00351" w:rsidRPr="00C00351">
        <w:rPr>
          <w:rFonts w:ascii="Times New Roman" w:hAnsi="Times New Roman"/>
          <w:sz w:val="28"/>
          <w:szCs w:val="28"/>
        </w:rPr>
        <w:t>соответственно</w:t>
      </w:r>
      <w:r w:rsidR="00C00351">
        <w:rPr>
          <w:rFonts w:ascii="Times New Roman" w:hAnsi="Times New Roman"/>
          <w:b/>
          <w:sz w:val="28"/>
          <w:szCs w:val="28"/>
        </w:rPr>
        <w:t xml:space="preserve"> </w:t>
      </w:r>
      <w:r w:rsidR="00C00351" w:rsidRPr="00C00351">
        <w:rPr>
          <w:rFonts w:ascii="Times New Roman" w:hAnsi="Times New Roman"/>
          <w:color w:val="000000"/>
          <w:sz w:val="28"/>
          <w:szCs w:val="28"/>
          <w:lang w:val="en-US"/>
        </w:rPr>
        <w:t>II</w:t>
      </w:r>
      <w:r w:rsidR="00C00351">
        <w:rPr>
          <w:rFonts w:ascii="Times New Roman" w:hAnsi="Times New Roman"/>
          <w:color w:val="000000"/>
          <w:sz w:val="28"/>
          <w:szCs w:val="28"/>
        </w:rPr>
        <w:t xml:space="preserve"> и </w:t>
      </w:r>
      <w:r w:rsidR="00C00351" w:rsidRPr="00C00351">
        <w:rPr>
          <w:rFonts w:ascii="Times New Roman" w:hAnsi="Times New Roman"/>
          <w:color w:val="000000"/>
          <w:sz w:val="28"/>
          <w:szCs w:val="28"/>
          <w:lang w:val="en-US"/>
        </w:rPr>
        <w:t>III</w:t>
      </w:r>
      <w:r w:rsidR="00C00351" w:rsidRPr="00C00351">
        <w:rPr>
          <w:rFonts w:ascii="Times New Roman" w:hAnsi="Times New Roman"/>
          <w:color w:val="000000"/>
          <w:sz w:val="28"/>
          <w:szCs w:val="28"/>
        </w:rPr>
        <w:t xml:space="preserve"> степени</w:t>
      </w:r>
      <w:r w:rsidR="0087721D">
        <w:rPr>
          <w:rFonts w:ascii="Times New Roman" w:hAnsi="Times New Roman"/>
          <w:sz w:val="28"/>
          <w:szCs w:val="28"/>
        </w:rPr>
        <w:t>.</w:t>
      </w:r>
    </w:p>
    <w:p w:rsidR="001E0738" w:rsidRDefault="001E0738" w:rsidP="001E0738">
      <w:pPr>
        <w:widowControl w:val="0"/>
        <w:tabs>
          <w:tab w:val="left" w:pos="0"/>
        </w:tabs>
        <w:spacing w:after="0" w:line="240" w:lineRule="auto"/>
        <w:jc w:val="both"/>
        <w:rPr>
          <w:rFonts w:ascii="Times New Roman" w:hAnsi="Times New Roman"/>
          <w:sz w:val="16"/>
          <w:szCs w:val="16"/>
        </w:rPr>
      </w:pPr>
      <w:r>
        <w:rPr>
          <w:rFonts w:ascii="Times New Roman" w:hAnsi="Times New Roman"/>
          <w:sz w:val="28"/>
          <w:szCs w:val="28"/>
        </w:rPr>
        <w:t xml:space="preserve">     </w:t>
      </w:r>
      <w:r w:rsidR="002900C8">
        <w:rPr>
          <w:rFonts w:ascii="Times New Roman" w:hAnsi="Times New Roman"/>
          <w:sz w:val="28"/>
          <w:szCs w:val="28"/>
        </w:rPr>
        <w:t>Помимо</w:t>
      </w:r>
      <w:r w:rsidR="00D37039">
        <w:rPr>
          <w:rFonts w:ascii="Times New Roman" w:hAnsi="Times New Roman"/>
          <w:sz w:val="28"/>
          <w:szCs w:val="28"/>
        </w:rPr>
        <w:t xml:space="preserve"> того, </w:t>
      </w:r>
      <w:r w:rsidR="000451DD" w:rsidRPr="00C00351">
        <w:rPr>
          <w:rFonts w:ascii="Times New Roman" w:hAnsi="Times New Roman"/>
          <w:sz w:val="28"/>
          <w:szCs w:val="28"/>
        </w:rPr>
        <w:t>территориальн</w:t>
      </w:r>
      <w:r w:rsidR="000451DD">
        <w:rPr>
          <w:rFonts w:ascii="Times New Roman" w:hAnsi="Times New Roman"/>
          <w:sz w:val="28"/>
          <w:szCs w:val="28"/>
        </w:rPr>
        <w:t>ая</w:t>
      </w:r>
      <w:r w:rsidR="000451DD" w:rsidRPr="00C00351">
        <w:rPr>
          <w:rFonts w:ascii="Times New Roman" w:hAnsi="Times New Roman"/>
          <w:sz w:val="28"/>
          <w:szCs w:val="28"/>
        </w:rPr>
        <w:t xml:space="preserve"> избирательн</w:t>
      </w:r>
      <w:r w:rsidR="000451DD">
        <w:rPr>
          <w:rFonts w:ascii="Times New Roman" w:hAnsi="Times New Roman"/>
          <w:sz w:val="28"/>
          <w:szCs w:val="28"/>
        </w:rPr>
        <w:t>ая</w:t>
      </w:r>
      <w:r w:rsidR="000451DD" w:rsidRPr="00C00351">
        <w:rPr>
          <w:rFonts w:ascii="Times New Roman" w:hAnsi="Times New Roman"/>
          <w:sz w:val="28"/>
          <w:szCs w:val="28"/>
        </w:rPr>
        <w:t xml:space="preserve"> комисси</w:t>
      </w:r>
      <w:r w:rsidR="000451DD">
        <w:rPr>
          <w:rFonts w:ascii="Times New Roman" w:hAnsi="Times New Roman"/>
          <w:sz w:val="28"/>
          <w:szCs w:val="28"/>
        </w:rPr>
        <w:t>я</w:t>
      </w:r>
      <w:r w:rsidR="000451DD" w:rsidRPr="00C00351">
        <w:rPr>
          <w:rFonts w:ascii="Times New Roman" w:hAnsi="Times New Roman"/>
          <w:sz w:val="28"/>
          <w:szCs w:val="28"/>
        </w:rPr>
        <w:t xml:space="preserve"> города </w:t>
      </w:r>
      <w:r w:rsidR="000451DD">
        <w:rPr>
          <w:rFonts w:ascii="Times New Roman" w:hAnsi="Times New Roman"/>
          <w:sz w:val="28"/>
          <w:szCs w:val="28"/>
        </w:rPr>
        <w:t xml:space="preserve">вручила Благодарственные письма 12 УИК за активное участие в конкурсе и творческий подход, а также 5 </w:t>
      </w:r>
      <w:proofErr w:type="gramStart"/>
      <w:r w:rsidR="000451DD">
        <w:rPr>
          <w:rFonts w:ascii="Times New Roman" w:hAnsi="Times New Roman"/>
          <w:sz w:val="28"/>
          <w:szCs w:val="28"/>
        </w:rPr>
        <w:t xml:space="preserve">УИК </w:t>
      </w:r>
      <w:r w:rsidR="000451DD" w:rsidRPr="00C00351">
        <w:rPr>
          <w:rFonts w:ascii="Times New Roman" w:hAnsi="Times New Roman"/>
          <w:b/>
          <w:sz w:val="28"/>
          <w:szCs w:val="28"/>
        </w:rPr>
        <w:t xml:space="preserve"> </w:t>
      </w:r>
      <w:r w:rsidRPr="001E0738">
        <w:rPr>
          <w:rFonts w:ascii="Times New Roman" w:hAnsi="Times New Roman"/>
          <w:sz w:val="28"/>
          <w:szCs w:val="28"/>
        </w:rPr>
        <w:t>за</w:t>
      </w:r>
      <w:proofErr w:type="gramEnd"/>
      <w:r w:rsidRPr="001E0738">
        <w:rPr>
          <w:rFonts w:ascii="Times New Roman" w:hAnsi="Times New Roman"/>
          <w:sz w:val="28"/>
          <w:szCs w:val="28"/>
        </w:rPr>
        <w:t xml:space="preserve"> активную работу по созданию условий для реализации избирательного права граждан с ограниченными возможностями здоровья</w:t>
      </w:r>
      <w:r>
        <w:rPr>
          <w:rFonts w:ascii="Times New Roman" w:hAnsi="Times New Roman"/>
          <w:sz w:val="28"/>
          <w:szCs w:val="28"/>
        </w:rPr>
        <w:t>.</w:t>
      </w:r>
    </w:p>
    <w:p w:rsidR="000451DD" w:rsidRPr="000451DD" w:rsidRDefault="000451DD" w:rsidP="001E0738">
      <w:pPr>
        <w:widowControl w:val="0"/>
        <w:tabs>
          <w:tab w:val="left" w:pos="0"/>
        </w:tabs>
        <w:spacing w:after="0" w:line="240" w:lineRule="auto"/>
        <w:jc w:val="both"/>
        <w:rPr>
          <w:rFonts w:ascii="Times New Roman" w:hAnsi="Times New Roman"/>
          <w:sz w:val="16"/>
          <w:szCs w:val="16"/>
        </w:rPr>
      </w:pPr>
    </w:p>
    <w:p w:rsidR="001E0738" w:rsidRDefault="001E0738" w:rsidP="001E0738">
      <w:pPr>
        <w:spacing w:line="240" w:lineRule="auto"/>
        <w:ind w:firstLine="426"/>
        <w:jc w:val="both"/>
        <w:rPr>
          <w:rFonts w:ascii="Times New Roman" w:hAnsi="Times New Roman"/>
          <w:sz w:val="28"/>
          <w:szCs w:val="28"/>
        </w:rPr>
      </w:pPr>
      <w:r>
        <w:rPr>
          <w:rFonts w:ascii="Times New Roman" w:hAnsi="Times New Roman"/>
          <w:sz w:val="28"/>
          <w:szCs w:val="28"/>
        </w:rPr>
        <w:t>По итогам окружного конкурса «</w:t>
      </w:r>
      <w:r w:rsidRPr="00FF22A8">
        <w:rPr>
          <w:rFonts w:ascii="Times New Roman" w:hAnsi="Times New Roman"/>
          <w:sz w:val="28"/>
          <w:szCs w:val="28"/>
        </w:rPr>
        <w:t xml:space="preserve">Лучшая участковая избирательная комиссия </w:t>
      </w:r>
      <w:r>
        <w:rPr>
          <w:rFonts w:ascii="Times New Roman" w:hAnsi="Times New Roman"/>
          <w:sz w:val="28"/>
          <w:szCs w:val="28"/>
        </w:rPr>
        <w:t>Ханты-Мансийского автономного округа-Югры</w:t>
      </w:r>
      <w:r w:rsidRPr="00FF22A8">
        <w:rPr>
          <w:rFonts w:ascii="Times New Roman" w:hAnsi="Times New Roman"/>
          <w:sz w:val="28"/>
          <w:szCs w:val="28"/>
        </w:rPr>
        <w:t>»</w:t>
      </w:r>
      <w:r>
        <w:rPr>
          <w:rFonts w:ascii="Times New Roman" w:hAnsi="Times New Roman"/>
          <w:sz w:val="28"/>
          <w:szCs w:val="28"/>
        </w:rPr>
        <w:t xml:space="preserve"> названные выше избирательные комиссии № 330, 336, 331 заняли соответственно первое, второе и третье призовые места с вручением Дипломов Избирательной комиссии ХМАО-Югры и ценных подарков.</w:t>
      </w:r>
    </w:p>
    <w:p w:rsidR="000451DD" w:rsidRPr="000451DD" w:rsidRDefault="000451DD" w:rsidP="000451DD">
      <w:pPr>
        <w:spacing w:after="0" w:line="240" w:lineRule="auto"/>
        <w:ind w:firstLine="426"/>
        <w:jc w:val="both"/>
        <w:rPr>
          <w:rFonts w:ascii="Times New Roman" w:hAnsi="Times New Roman"/>
          <w:color w:val="000000"/>
          <w:sz w:val="28"/>
          <w:szCs w:val="28"/>
        </w:rPr>
      </w:pPr>
      <w:r w:rsidRPr="000451DD">
        <w:rPr>
          <w:rFonts w:ascii="Times New Roman" w:hAnsi="Times New Roman"/>
          <w:color w:val="000000"/>
          <w:sz w:val="28"/>
          <w:szCs w:val="28"/>
        </w:rPr>
        <w:t xml:space="preserve">По итогам проведения дополнительных выборов депутата Думы Хант-Мансийского автономного округа – Югры шестого созыва по Сургутскому одномандатному избирательному округу в Единый день голосования </w:t>
      </w:r>
      <w:r w:rsidR="00583BDA">
        <w:rPr>
          <w:rFonts w:ascii="Times New Roman" w:hAnsi="Times New Roman"/>
          <w:color w:val="000000"/>
          <w:sz w:val="28"/>
          <w:szCs w:val="28"/>
        </w:rPr>
        <w:t xml:space="preserve">            </w:t>
      </w:r>
      <w:r w:rsidRPr="000451DD">
        <w:rPr>
          <w:rFonts w:ascii="Times New Roman" w:hAnsi="Times New Roman"/>
          <w:color w:val="000000"/>
          <w:sz w:val="28"/>
          <w:szCs w:val="28"/>
        </w:rPr>
        <w:t xml:space="preserve">10 сентября 2017 года За активную работу и большой личный вклад при организации и проведении Благодарственным письмом Главы города </w:t>
      </w:r>
      <w:proofErr w:type="gramStart"/>
      <w:r w:rsidRPr="000451DD">
        <w:rPr>
          <w:rFonts w:ascii="Times New Roman" w:hAnsi="Times New Roman"/>
          <w:color w:val="000000"/>
          <w:sz w:val="28"/>
          <w:szCs w:val="28"/>
        </w:rPr>
        <w:t xml:space="preserve">Сургута </w:t>
      </w:r>
      <w:r>
        <w:rPr>
          <w:rFonts w:ascii="Times New Roman" w:hAnsi="Times New Roman"/>
          <w:color w:val="000000"/>
          <w:sz w:val="28"/>
          <w:szCs w:val="28"/>
        </w:rPr>
        <w:t xml:space="preserve"> были</w:t>
      </w:r>
      <w:proofErr w:type="gramEnd"/>
      <w:r>
        <w:rPr>
          <w:rFonts w:ascii="Times New Roman" w:hAnsi="Times New Roman"/>
          <w:color w:val="000000"/>
          <w:sz w:val="28"/>
          <w:szCs w:val="28"/>
        </w:rPr>
        <w:t xml:space="preserve"> награждены  4 члена </w:t>
      </w:r>
      <w:r w:rsidRPr="00C00351">
        <w:rPr>
          <w:rFonts w:ascii="Times New Roman" w:hAnsi="Times New Roman"/>
          <w:sz w:val="28"/>
          <w:szCs w:val="28"/>
        </w:rPr>
        <w:t xml:space="preserve">территориальной избирательной комиссии города </w:t>
      </w:r>
      <w:r>
        <w:rPr>
          <w:rFonts w:ascii="Times New Roman" w:hAnsi="Times New Roman"/>
          <w:color w:val="000000"/>
          <w:sz w:val="28"/>
          <w:szCs w:val="28"/>
        </w:rPr>
        <w:t>и 13 председателей участковых избирательных комиссий.</w:t>
      </w:r>
    </w:p>
    <w:p w:rsidR="000451DD" w:rsidRDefault="000451DD" w:rsidP="001E0738">
      <w:pPr>
        <w:spacing w:line="240" w:lineRule="auto"/>
        <w:ind w:firstLine="426"/>
        <w:jc w:val="both"/>
        <w:rPr>
          <w:rFonts w:ascii="Times New Roman" w:hAnsi="Times New Roman"/>
          <w:sz w:val="28"/>
          <w:szCs w:val="28"/>
        </w:rPr>
      </w:pPr>
    </w:p>
    <w:p w:rsidR="00C2726D" w:rsidRPr="00C2726D" w:rsidRDefault="00A6660C" w:rsidP="00B24B57">
      <w:pPr>
        <w:spacing w:line="240" w:lineRule="auto"/>
        <w:ind w:firstLine="993"/>
        <w:jc w:val="both"/>
        <w:rPr>
          <w:rFonts w:ascii="Times New Roman" w:hAnsi="Times New Roman"/>
          <w:sz w:val="28"/>
          <w:szCs w:val="28"/>
          <w:u w:val="single"/>
        </w:rPr>
      </w:pPr>
      <w:r>
        <w:rPr>
          <w:rFonts w:ascii="Times New Roman" w:hAnsi="Times New Roman"/>
          <w:sz w:val="28"/>
          <w:szCs w:val="28"/>
          <w:u w:val="single"/>
          <w:lang w:val="en-US"/>
        </w:rPr>
        <w:t>II</w:t>
      </w:r>
      <w:r w:rsidR="00C2726D" w:rsidRPr="00C2726D">
        <w:rPr>
          <w:rFonts w:ascii="Times New Roman" w:hAnsi="Times New Roman"/>
          <w:sz w:val="28"/>
          <w:szCs w:val="28"/>
          <w:u w:val="single"/>
        </w:rPr>
        <w:t>. Подготовка к выборам Президента РФ в марте 2018 года</w:t>
      </w:r>
    </w:p>
    <w:p w:rsidR="00C2726D" w:rsidRDefault="00C2726D" w:rsidP="0020282F">
      <w:pPr>
        <w:spacing w:before="100" w:beforeAutospacing="1" w:after="100" w:afterAutospacing="1" w:line="240" w:lineRule="auto"/>
        <w:ind w:firstLine="426"/>
        <w:jc w:val="both"/>
        <w:rPr>
          <w:rFonts w:ascii="Times New Roman" w:hAnsi="Times New Roman"/>
          <w:sz w:val="28"/>
          <w:szCs w:val="28"/>
        </w:rPr>
      </w:pPr>
      <w:r>
        <w:rPr>
          <w:rFonts w:ascii="Times New Roman" w:hAnsi="Times New Roman"/>
          <w:sz w:val="28"/>
          <w:szCs w:val="28"/>
        </w:rPr>
        <w:t xml:space="preserve">В рамках исполнения данного направления </w:t>
      </w:r>
      <w:r w:rsidR="00374160">
        <w:rPr>
          <w:rFonts w:ascii="Times New Roman" w:hAnsi="Times New Roman"/>
          <w:sz w:val="28"/>
          <w:szCs w:val="28"/>
        </w:rPr>
        <w:t xml:space="preserve">деятельности </w:t>
      </w:r>
      <w:r w:rsidR="00A6660C" w:rsidRPr="00A6660C">
        <w:rPr>
          <w:rFonts w:ascii="Times New Roman" w:hAnsi="Times New Roman"/>
          <w:sz w:val="28"/>
          <w:szCs w:val="28"/>
        </w:rPr>
        <w:t xml:space="preserve"> </w:t>
      </w:r>
      <w:r>
        <w:rPr>
          <w:rFonts w:ascii="Times New Roman" w:hAnsi="Times New Roman"/>
          <w:sz w:val="28"/>
          <w:szCs w:val="28"/>
        </w:rPr>
        <w:t xml:space="preserve">территориальной избирательной комиссией города Сургута </w:t>
      </w:r>
      <w:r w:rsidR="00374160">
        <w:rPr>
          <w:rFonts w:ascii="Times New Roman" w:hAnsi="Times New Roman"/>
          <w:sz w:val="28"/>
          <w:szCs w:val="28"/>
        </w:rPr>
        <w:t xml:space="preserve">по подготовке к предстоящим выборам </w:t>
      </w:r>
      <w:r>
        <w:rPr>
          <w:rFonts w:ascii="Times New Roman" w:hAnsi="Times New Roman"/>
          <w:sz w:val="28"/>
          <w:szCs w:val="28"/>
        </w:rPr>
        <w:t xml:space="preserve">были проанализированы границы избирательных участков, </w:t>
      </w:r>
      <w:r w:rsidR="00374160">
        <w:rPr>
          <w:rFonts w:ascii="Times New Roman" w:hAnsi="Times New Roman"/>
          <w:sz w:val="28"/>
          <w:szCs w:val="28"/>
        </w:rPr>
        <w:t xml:space="preserve">на территории </w:t>
      </w:r>
      <w:r>
        <w:rPr>
          <w:rFonts w:ascii="Times New Roman" w:hAnsi="Times New Roman"/>
          <w:sz w:val="28"/>
          <w:szCs w:val="28"/>
        </w:rPr>
        <w:t xml:space="preserve"> которых зарегистрированы более 3100 избирателей. В связи с этим, были созданы </w:t>
      </w:r>
      <w:r w:rsidR="00374160">
        <w:rPr>
          <w:rFonts w:ascii="Times New Roman" w:hAnsi="Times New Roman"/>
          <w:sz w:val="28"/>
          <w:szCs w:val="28"/>
        </w:rPr>
        <w:t xml:space="preserve">дополнительно </w:t>
      </w:r>
      <w:r w:rsidR="00D5718C">
        <w:rPr>
          <w:rFonts w:ascii="Times New Roman" w:hAnsi="Times New Roman"/>
          <w:sz w:val="28"/>
          <w:szCs w:val="28"/>
        </w:rPr>
        <w:t>8 избирательных участков</w:t>
      </w:r>
      <w:r>
        <w:rPr>
          <w:rFonts w:ascii="Times New Roman" w:hAnsi="Times New Roman"/>
          <w:sz w:val="28"/>
          <w:szCs w:val="28"/>
        </w:rPr>
        <w:t xml:space="preserve"> и   с</w:t>
      </w:r>
      <w:r>
        <w:rPr>
          <w:rFonts w:ascii="Times New Roman" w:eastAsia="Times New Roman" w:hAnsi="Times New Roman"/>
          <w:sz w:val="28"/>
          <w:szCs w:val="28"/>
          <w:lang w:eastAsia="ru-RU"/>
        </w:rPr>
        <w:t xml:space="preserve">формированы   составы 8-ми </w:t>
      </w:r>
      <w:r w:rsidR="00374160">
        <w:rPr>
          <w:rFonts w:ascii="Times New Roman" w:eastAsia="Times New Roman" w:hAnsi="Times New Roman"/>
          <w:sz w:val="28"/>
          <w:szCs w:val="28"/>
          <w:lang w:eastAsia="ru-RU"/>
        </w:rPr>
        <w:t xml:space="preserve">новых </w:t>
      </w:r>
      <w:r>
        <w:rPr>
          <w:rFonts w:ascii="Times New Roman" w:eastAsia="Times New Roman" w:hAnsi="Times New Roman"/>
          <w:sz w:val="28"/>
          <w:szCs w:val="28"/>
          <w:lang w:eastAsia="ru-RU"/>
        </w:rPr>
        <w:t xml:space="preserve">участковых избирательных комиссий </w:t>
      </w:r>
      <w:r w:rsidR="00374160">
        <w:rPr>
          <w:rFonts w:ascii="Times New Roman" w:eastAsia="Times New Roman" w:hAnsi="Times New Roman"/>
          <w:sz w:val="28"/>
          <w:szCs w:val="28"/>
          <w:lang w:eastAsia="ru-RU"/>
        </w:rPr>
        <w:t xml:space="preserve">со </w:t>
      </w:r>
      <w:r>
        <w:rPr>
          <w:rFonts w:ascii="Times New Roman" w:eastAsia="Times New Roman" w:hAnsi="Times New Roman"/>
          <w:sz w:val="28"/>
          <w:szCs w:val="28"/>
          <w:lang w:eastAsia="ru-RU"/>
        </w:rPr>
        <w:t>срок</w:t>
      </w:r>
      <w:r w:rsidR="00374160">
        <w:rPr>
          <w:rFonts w:ascii="Times New Roman" w:eastAsia="Times New Roman" w:hAnsi="Times New Roman"/>
          <w:sz w:val="28"/>
          <w:szCs w:val="28"/>
          <w:lang w:eastAsia="ru-RU"/>
        </w:rPr>
        <w:t xml:space="preserve">ами </w:t>
      </w:r>
      <w:r w:rsidR="00D5718C">
        <w:rPr>
          <w:rFonts w:ascii="Times New Roman" w:eastAsia="Times New Roman" w:hAnsi="Times New Roman"/>
          <w:sz w:val="28"/>
          <w:szCs w:val="28"/>
          <w:lang w:eastAsia="ru-RU"/>
        </w:rPr>
        <w:t xml:space="preserve">полномочий </w:t>
      </w:r>
      <w:r>
        <w:rPr>
          <w:rFonts w:ascii="Times New Roman" w:eastAsia="Times New Roman" w:hAnsi="Times New Roman"/>
          <w:sz w:val="28"/>
          <w:szCs w:val="28"/>
          <w:lang w:eastAsia="ru-RU"/>
        </w:rPr>
        <w:t>пять лет и резерв их составов.</w:t>
      </w:r>
    </w:p>
    <w:p w:rsidR="00374160" w:rsidRPr="000451DD" w:rsidRDefault="00374160" w:rsidP="00374160">
      <w:pPr>
        <w:pStyle w:val="a9"/>
        <w:rPr>
          <w:szCs w:val="28"/>
          <w:u w:val="single"/>
        </w:rPr>
      </w:pPr>
      <w:r>
        <w:rPr>
          <w:szCs w:val="28"/>
          <w:u w:val="single"/>
          <w:lang w:val="en-US"/>
        </w:rPr>
        <w:t>III</w:t>
      </w:r>
      <w:r w:rsidRPr="00C2726D">
        <w:rPr>
          <w:szCs w:val="28"/>
          <w:u w:val="single"/>
        </w:rPr>
        <w:t>.</w:t>
      </w:r>
      <w:r w:rsidRPr="00374160">
        <w:rPr>
          <w:szCs w:val="28"/>
          <w:u w:val="single"/>
        </w:rPr>
        <w:t xml:space="preserve"> </w:t>
      </w:r>
      <w:r w:rsidR="00CB2341" w:rsidRPr="00BE4361">
        <w:rPr>
          <w:szCs w:val="28"/>
          <w:u w:val="single"/>
        </w:rPr>
        <w:t>Организация обучения членов участковых избират</w:t>
      </w:r>
      <w:r w:rsidR="00AC2AC8">
        <w:rPr>
          <w:szCs w:val="28"/>
          <w:u w:val="single"/>
        </w:rPr>
        <w:t xml:space="preserve">ельных </w:t>
      </w:r>
    </w:p>
    <w:p w:rsidR="004A5B3D" w:rsidRPr="000451DD" w:rsidRDefault="00AC2AC8" w:rsidP="00374160">
      <w:pPr>
        <w:pStyle w:val="a9"/>
        <w:rPr>
          <w:sz w:val="16"/>
          <w:szCs w:val="16"/>
          <w:u w:val="single"/>
        </w:rPr>
      </w:pPr>
      <w:r>
        <w:rPr>
          <w:szCs w:val="28"/>
          <w:u w:val="single"/>
        </w:rPr>
        <w:t>комиссий города Сургута</w:t>
      </w:r>
    </w:p>
    <w:p w:rsidR="00374160" w:rsidRPr="000451DD" w:rsidRDefault="00374160" w:rsidP="00374160">
      <w:pPr>
        <w:pStyle w:val="a9"/>
        <w:rPr>
          <w:sz w:val="16"/>
          <w:szCs w:val="16"/>
          <w:u w:val="single"/>
        </w:rPr>
      </w:pPr>
    </w:p>
    <w:p w:rsidR="00CE3B6E" w:rsidRDefault="004A5B3D" w:rsidP="00CE3B6E">
      <w:pPr>
        <w:autoSpaceDE w:val="0"/>
        <w:spacing w:line="240" w:lineRule="auto"/>
        <w:ind w:firstLine="426"/>
        <w:jc w:val="both"/>
        <w:rPr>
          <w:rFonts w:ascii="Times New Roman" w:hAnsi="Times New Roman"/>
          <w:sz w:val="28"/>
          <w:szCs w:val="28"/>
        </w:rPr>
      </w:pPr>
      <w:r w:rsidRPr="00CB5BAC">
        <w:rPr>
          <w:rFonts w:ascii="Times New Roman" w:hAnsi="Times New Roman"/>
          <w:sz w:val="28"/>
          <w:szCs w:val="28"/>
        </w:rPr>
        <w:t xml:space="preserve">К полномочиям </w:t>
      </w:r>
      <w:r w:rsidR="00374160">
        <w:rPr>
          <w:rFonts w:ascii="Times New Roman" w:hAnsi="Times New Roman"/>
          <w:sz w:val="28"/>
          <w:szCs w:val="28"/>
        </w:rPr>
        <w:t>территориальной избирательной комиссии</w:t>
      </w:r>
      <w:r w:rsidRPr="00CB5BAC">
        <w:rPr>
          <w:rFonts w:ascii="Times New Roman" w:hAnsi="Times New Roman"/>
          <w:sz w:val="28"/>
          <w:szCs w:val="28"/>
        </w:rPr>
        <w:t xml:space="preserve"> города Сургута относится профессиональная подготовка членов </w:t>
      </w:r>
      <w:r w:rsidR="00374160">
        <w:rPr>
          <w:rFonts w:ascii="Times New Roman" w:hAnsi="Times New Roman"/>
          <w:sz w:val="28"/>
          <w:szCs w:val="28"/>
        </w:rPr>
        <w:t xml:space="preserve">участковых </w:t>
      </w:r>
      <w:r w:rsidR="00CE3B6E" w:rsidRPr="00CB5BAC">
        <w:rPr>
          <w:rFonts w:ascii="Times New Roman" w:hAnsi="Times New Roman"/>
          <w:sz w:val="28"/>
          <w:szCs w:val="28"/>
        </w:rPr>
        <w:t xml:space="preserve">избирателей комиссий и других организаторов выборов. </w:t>
      </w:r>
      <w:r w:rsidR="00774839">
        <w:rPr>
          <w:rFonts w:ascii="Times New Roman" w:hAnsi="Times New Roman"/>
          <w:sz w:val="28"/>
          <w:szCs w:val="28"/>
        </w:rPr>
        <w:t>Всего в 2017 году проведено 34 обучающих семинара членов УИК.</w:t>
      </w:r>
    </w:p>
    <w:p w:rsidR="00CE3B6E" w:rsidRDefault="00CE3B6E" w:rsidP="00CE3B6E">
      <w:pPr>
        <w:autoSpaceDE w:val="0"/>
        <w:spacing w:line="240" w:lineRule="auto"/>
        <w:ind w:firstLine="426"/>
        <w:jc w:val="both"/>
        <w:rPr>
          <w:rFonts w:ascii="Times New Roman" w:hAnsi="Times New Roman"/>
          <w:sz w:val="28"/>
          <w:szCs w:val="28"/>
        </w:rPr>
      </w:pPr>
      <w:r>
        <w:rPr>
          <w:rFonts w:ascii="Times New Roman" w:hAnsi="Times New Roman"/>
          <w:sz w:val="28"/>
          <w:szCs w:val="28"/>
        </w:rPr>
        <w:t>Основной целью обучения</w:t>
      </w:r>
      <w:r w:rsidRPr="00CB5BAC">
        <w:rPr>
          <w:rFonts w:ascii="Times New Roman" w:hAnsi="Times New Roman"/>
          <w:sz w:val="28"/>
          <w:szCs w:val="28"/>
        </w:rPr>
        <w:t xml:space="preserve"> членов </w:t>
      </w:r>
      <w:r>
        <w:rPr>
          <w:rFonts w:ascii="Times New Roman" w:hAnsi="Times New Roman"/>
          <w:sz w:val="28"/>
          <w:szCs w:val="28"/>
        </w:rPr>
        <w:t xml:space="preserve">участковых </w:t>
      </w:r>
      <w:r w:rsidRPr="00CB5BAC">
        <w:rPr>
          <w:rFonts w:ascii="Times New Roman" w:hAnsi="Times New Roman"/>
          <w:sz w:val="28"/>
          <w:szCs w:val="28"/>
        </w:rPr>
        <w:t xml:space="preserve">избирателей комиссий и других организаторов выборов </w:t>
      </w:r>
      <w:r>
        <w:rPr>
          <w:rFonts w:ascii="Times New Roman" w:hAnsi="Times New Roman"/>
          <w:sz w:val="28"/>
          <w:szCs w:val="28"/>
        </w:rPr>
        <w:t>является</w:t>
      </w:r>
      <w:r w:rsidRPr="00CB5BAC">
        <w:rPr>
          <w:rFonts w:ascii="Times New Roman" w:hAnsi="Times New Roman"/>
          <w:sz w:val="28"/>
          <w:szCs w:val="28"/>
        </w:rPr>
        <w:t xml:space="preserve"> подготовка квалифицированных кадров</w:t>
      </w:r>
      <w:r>
        <w:rPr>
          <w:rFonts w:ascii="Times New Roman" w:hAnsi="Times New Roman"/>
          <w:sz w:val="28"/>
          <w:szCs w:val="28"/>
        </w:rPr>
        <w:t xml:space="preserve"> </w:t>
      </w:r>
      <w:r w:rsidRPr="00CB5BAC">
        <w:rPr>
          <w:rFonts w:ascii="Times New Roman" w:hAnsi="Times New Roman"/>
          <w:sz w:val="28"/>
          <w:szCs w:val="28"/>
        </w:rPr>
        <w:t xml:space="preserve">системы избирательных комиссий, </w:t>
      </w:r>
      <w:r w:rsidRPr="00CE3B6E">
        <w:rPr>
          <w:rFonts w:ascii="Times New Roman" w:hAnsi="Times New Roman"/>
          <w:sz w:val="28"/>
          <w:szCs w:val="28"/>
          <w:shd w:val="clear" w:color="auto" w:fill="FFFFFF"/>
        </w:rPr>
        <w:t xml:space="preserve">повышение их </w:t>
      </w:r>
      <w:r w:rsidRPr="00CE3B6E">
        <w:rPr>
          <w:rFonts w:ascii="Times New Roman" w:hAnsi="Times New Roman"/>
          <w:sz w:val="28"/>
          <w:szCs w:val="28"/>
        </w:rPr>
        <w:t xml:space="preserve">профессиональной </w:t>
      </w:r>
      <w:r w:rsidRPr="00CE3B6E">
        <w:rPr>
          <w:rFonts w:ascii="Times New Roman" w:hAnsi="Times New Roman"/>
          <w:sz w:val="28"/>
          <w:szCs w:val="28"/>
        </w:rPr>
        <w:lastRenderedPageBreak/>
        <w:t>компетенции</w:t>
      </w:r>
      <w:r w:rsidRPr="00CE3B6E">
        <w:rPr>
          <w:rFonts w:ascii="Times New Roman" w:hAnsi="Times New Roman"/>
          <w:sz w:val="28"/>
          <w:szCs w:val="28"/>
          <w:shd w:val="clear" w:color="auto" w:fill="FFFFFF"/>
        </w:rPr>
        <w:t>, уровня правовых знаний, </w:t>
      </w:r>
      <w:r w:rsidRPr="00CE3B6E">
        <w:rPr>
          <w:rFonts w:ascii="Times New Roman" w:hAnsi="Times New Roman"/>
          <w:bCs/>
          <w:sz w:val="28"/>
          <w:szCs w:val="28"/>
          <w:shd w:val="clear" w:color="auto" w:fill="FFFFFF"/>
        </w:rPr>
        <w:t>организационно</w:t>
      </w:r>
      <w:r w:rsidRPr="00CE3B6E">
        <w:rPr>
          <w:rFonts w:ascii="Times New Roman" w:hAnsi="Times New Roman"/>
          <w:sz w:val="28"/>
          <w:szCs w:val="28"/>
          <w:shd w:val="clear" w:color="auto" w:fill="FFFFFF"/>
        </w:rPr>
        <w:t>-технической и психологической  подготовки членов  участ</w:t>
      </w:r>
      <w:r w:rsidRPr="00CE3B6E">
        <w:rPr>
          <w:rFonts w:ascii="Times New Roman" w:hAnsi="Times New Roman"/>
          <w:bCs/>
          <w:sz w:val="28"/>
          <w:szCs w:val="28"/>
          <w:shd w:val="clear" w:color="auto" w:fill="FFFFFF"/>
        </w:rPr>
        <w:t>ковых избирательных комиссий</w:t>
      </w:r>
      <w:r w:rsidRPr="00CE3B6E">
        <w:rPr>
          <w:rFonts w:ascii="Times New Roman" w:hAnsi="Times New Roman"/>
          <w:sz w:val="28"/>
          <w:szCs w:val="28"/>
          <w:shd w:val="clear" w:color="auto" w:fill="FFFFFF"/>
        </w:rPr>
        <w:t xml:space="preserve">  с правом решающего голоса, </w:t>
      </w:r>
      <w:r w:rsidRPr="00CE3B6E">
        <w:rPr>
          <w:rFonts w:ascii="Times New Roman" w:hAnsi="Times New Roman"/>
          <w:sz w:val="28"/>
          <w:szCs w:val="28"/>
        </w:rPr>
        <w:t>приобретения ими необходимых практических знаний и навыков,</w:t>
      </w:r>
      <w:r>
        <w:rPr>
          <w:rFonts w:ascii="Times New Roman" w:hAnsi="Times New Roman"/>
          <w:sz w:val="28"/>
          <w:szCs w:val="28"/>
        </w:rPr>
        <w:t xml:space="preserve"> </w:t>
      </w:r>
      <w:r w:rsidRPr="00CB5BAC">
        <w:rPr>
          <w:rFonts w:ascii="Times New Roman" w:hAnsi="Times New Roman"/>
          <w:sz w:val="28"/>
          <w:szCs w:val="28"/>
        </w:rPr>
        <w:t>а также обучение других участников избирательного процесса, повышение эффективности взаимодействия организаторов выборов и других участников избирательного процесса.</w:t>
      </w:r>
    </w:p>
    <w:p w:rsidR="002F2C84" w:rsidRPr="00CB5BAC" w:rsidRDefault="00255017" w:rsidP="002F2C84">
      <w:pPr>
        <w:autoSpaceDE w:val="0"/>
        <w:spacing w:line="240" w:lineRule="auto"/>
        <w:ind w:firstLine="426"/>
        <w:jc w:val="both"/>
        <w:rPr>
          <w:rFonts w:ascii="Times New Roman" w:hAnsi="Times New Roman"/>
          <w:bCs/>
          <w:sz w:val="28"/>
          <w:szCs w:val="28"/>
        </w:rPr>
      </w:pPr>
      <w:r>
        <w:rPr>
          <w:rFonts w:ascii="Times New Roman" w:hAnsi="Times New Roman"/>
          <w:sz w:val="28"/>
          <w:szCs w:val="28"/>
        </w:rPr>
        <w:t>С целью  качественной подготовки к предстоящим выборам о</w:t>
      </w:r>
      <w:r w:rsidR="002F2C84" w:rsidRPr="00CB5BAC">
        <w:rPr>
          <w:rFonts w:ascii="Times New Roman" w:hAnsi="Times New Roman"/>
          <w:bCs/>
          <w:sz w:val="28"/>
          <w:szCs w:val="28"/>
        </w:rPr>
        <w:t>сновное внимание территориальная избирательная</w:t>
      </w:r>
      <w:r w:rsidR="002F2C84">
        <w:rPr>
          <w:rFonts w:ascii="Times New Roman" w:hAnsi="Times New Roman"/>
          <w:bCs/>
          <w:sz w:val="28"/>
          <w:szCs w:val="28"/>
        </w:rPr>
        <w:t xml:space="preserve"> комиссия города Сургута уделяла</w:t>
      </w:r>
      <w:r>
        <w:rPr>
          <w:rFonts w:ascii="Times New Roman" w:hAnsi="Times New Roman"/>
          <w:bCs/>
          <w:sz w:val="28"/>
          <w:szCs w:val="28"/>
        </w:rPr>
        <w:t xml:space="preserve"> повышенное внимание  профессиональной подготовке </w:t>
      </w:r>
      <w:r w:rsidR="002F2C84" w:rsidRPr="00CB5BAC">
        <w:rPr>
          <w:rFonts w:ascii="Times New Roman" w:hAnsi="Times New Roman"/>
          <w:bCs/>
          <w:sz w:val="28"/>
          <w:szCs w:val="28"/>
        </w:rPr>
        <w:t xml:space="preserve">кадров участковых избирательных комиссий и резерва </w:t>
      </w:r>
      <w:r w:rsidR="002F2C84">
        <w:rPr>
          <w:rFonts w:ascii="Times New Roman" w:hAnsi="Times New Roman"/>
          <w:bCs/>
          <w:sz w:val="28"/>
          <w:szCs w:val="28"/>
        </w:rPr>
        <w:t xml:space="preserve">их </w:t>
      </w:r>
      <w:r w:rsidR="002F2C84" w:rsidRPr="00CB5BAC">
        <w:rPr>
          <w:rFonts w:ascii="Times New Roman" w:hAnsi="Times New Roman"/>
          <w:bCs/>
          <w:sz w:val="28"/>
          <w:szCs w:val="28"/>
        </w:rPr>
        <w:t xml:space="preserve">составов </w:t>
      </w:r>
      <w:r>
        <w:rPr>
          <w:rFonts w:ascii="Times New Roman" w:hAnsi="Times New Roman"/>
          <w:bCs/>
          <w:sz w:val="28"/>
          <w:szCs w:val="28"/>
        </w:rPr>
        <w:t xml:space="preserve">по вопросам </w:t>
      </w:r>
      <w:r w:rsidR="002F2C84" w:rsidRPr="00CB5BAC">
        <w:rPr>
          <w:rFonts w:ascii="Times New Roman" w:hAnsi="Times New Roman"/>
          <w:bCs/>
          <w:sz w:val="28"/>
          <w:szCs w:val="28"/>
        </w:rPr>
        <w:t xml:space="preserve"> организации и проведени</w:t>
      </w:r>
      <w:r>
        <w:rPr>
          <w:rFonts w:ascii="Times New Roman" w:hAnsi="Times New Roman"/>
          <w:bCs/>
          <w:sz w:val="28"/>
          <w:szCs w:val="28"/>
        </w:rPr>
        <w:t>я</w:t>
      </w:r>
      <w:r w:rsidR="002F2C84" w:rsidRPr="00CB5BAC">
        <w:rPr>
          <w:rFonts w:ascii="Times New Roman" w:hAnsi="Times New Roman"/>
          <w:bCs/>
          <w:sz w:val="28"/>
          <w:szCs w:val="28"/>
        </w:rPr>
        <w:t xml:space="preserve"> на высоком профессиональном уровне выборов в дни голосования, </w:t>
      </w:r>
      <w:r>
        <w:rPr>
          <w:rFonts w:ascii="Times New Roman" w:hAnsi="Times New Roman"/>
          <w:bCs/>
          <w:sz w:val="28"/>
          <w:szCs w:val="28"/>
        </w:rPr>
        <w:t>которая</w:t>
      </w:r>
      <w:r w:rsidR="002F2C84" w:rsidRPr="00CB5BAC">
        <w:rPr>
          <w:rFonts w:ascii="Times New Roman" w:hAnsi="Times New Roman"/>
          <w:bCs/>
          <w:sz w:val="28"/>
          <w:szCs w:val="28"/>
        </w:rPr>
        <w:t xml:space="preserve"> включает: </w:t>
      </w:r>
    </w:p>
    <w:p w:rsidR="002F2C84" w:rsidRPr="00CB5BAC" w:rsidRDefault="002F2C84" w:rsidP="002F2C84">
      <w:pPr>
        <w:autoSpaceDE w:val="0"/>
        <w:spacing w:line="240" w:lineRule="auto"/>
        <w:ind w:firstLine="567"/>
        <w:jc w:val="both"/>
        <w:rPr>
          <w:rFonts w:ascii="Times New Roman" w:hAnsi="Times New Roman"/>
          <w:bCs/>
          <w:sz w:val="28"/>
          <w:szCs w:val="28"/>
        </w:rPr>
      </w:pPr>
      <w:r w:rsidRPr="00CB5BAC">
        <w:rPr>
          <w:rFonts w:ascii="Times New Roman" w:hAnsi="Times New Roman"/>
          <w:bCs/>
          <w:sz w:val="28"/>
          <w:szCs w:val="28"/>
        </w:rPr>
        <w:t>-</w:t>
      </w:r>
      <w:r w:rsidR="00255017">
        <w:rPr>
          <w:rFonts w:ascii="Times New Roman" w:hAnsi="Times New Roman"/>
          <w:bCs/>
          <w:sz w:val="28"/>
          <w:szCs w:val="28"/>
        </w:rPr>
        <w:t xml:space="preserve"> </w:t>
      </w:r>
      <w:r w:rsidRPr="00CB5BAC">
        <w:rPr>
          <w:rFonts w:ascii="Times New Roman" w:hAnsi="Times New Roman"/>
          <w:bCs/>
          <w:sz w:val="28"/>
          <w:szCs w:val="28"/>
        </w:rPr>
        <w:t xml:space="preserve">организацию обучения членов территориальной избирательной комиссии </w:t>
      </w:r>
      <w:r w:rsidR="00255017">
        <w:rPr>
          <w:rFonts w:ascii="Times New Roman" w:hAnsi="Times New Roman"/>
          <w:bCs/>
          <w:sz w:val="28"/>
          <w:szCs w:val="28"/>
        </w:rPr>
        <w:t xml:space="preserve">и </w:t>
      </w:r>
      <w:r w:rsidRPr="00CB5BAC">
        <w:rPr>
          <w:rFonts w:ascii="Times New Roman" w:hAnsi="Times New Roman"/>
          <w:bCs/>
          <w:sz w:val="28"/>
          <w:szCs w:val="28"/>
        </w:rPr>
        <w:t xml:space="preserve">членов участковых избирательных комиссий </w:t>
      </w:r>
      <w:r w:rsidR="00255017" w:rsidRPr="00CB5BAC">
        <w:rPr>
          <w:rFonts w:ascii="Times New Roman" w:hAnsi="Times New Roman"/>
          <w:bCs/>
          <w:sz w:val="28"/>
          <w:szCs w:val="28"/>
        </w:rPr>
        <w:t xml:space="preserve">города Сургута, </w:t>
      </w:r>
      <w:r w:rsidR="00255017">
        <w:rPr>
          <w:rFonts w:ascii="Times New Roman" w:hAnsi="Times New Roman"/>
          <w:bCs/>
          <w:sz w:val="28"/>
          <w:szCs w:val="28"/>
        </w:rPr>
        <w:t xml:space="preserve">а также </w:t>
      </w:r>
      <w:r w:rsidRPr="00CB5BAC">
        <w:rPr>
          <w:rFonts w:ascii="Times New Roman" w:hAnsi="Times New Roman"/>
          <w:bCs/>
          <w:sz w:val="28"/>
          <w:szCs w:val="28"/>
        </w:rPr>
        <w:t>и резерва составов участковых комиссий</w:t>
      </w:r>
      <w:r>
        <w:rPr>
          <w:rFonts w:ascii="Times New Roman" w:hAnsi="Times New Roman"/>
          <w:bCs/>
          <w:sz w:val="28"/>
          <w:szCs w:val="28"/>
        </w:rPr>
        <w:t>;</w:t>
      </w:r>
    </w:p>
    <w:p w:rsidR="002F2C84" w:rsidRPr="00CB5BAC" w:rsidRDefault="002F2C84" w:rsidP="002F2C84">
      <w:pPr>
        <w:autoSpaceDE w:val="0"/>
        <w:spacing w:line="240" w:lineRule="auto"/>
        <w:ind w:firstLine="567"/>
        <w:jc w:val="both"/>
        <w:rPr>
          <w:rFonts w:ascii="Times New Roman" w:hAnsi="Times New Roman"/>
          <w:bCs/>
          <w:sz w:val="28"/>
          <w:szCs w:val="28"/>
        </w:rPr>
      </w:pPr>
      <w:r w:rsidRPr="00CB5BAC">
        <w:rPr>
          <w:rFonts w:ascii="Times New Roman" w:hAnsi="Times New Roman"/>
          <w:bCs/>
          <w:sz w:val="28"/>
          <w:szCs w:val="28"/>
        </w:rPr>
        <w:t>- организацию обучения других участников избирательного процесса – представителей политических партий, иных избирательных объединений, средств массовой информации, молодежных избирательных комиссий, органов студенческого и ученического самоуправления, учащихся образовательных организаций, наблюдателей, волонтеров, сотрудников полиции и т.д.</w:t>
      </w:r>
    </w:p>
    <w:p w:rsidR="00AC2AC8" w:rsidRDefault="00AC2AC8" w:rsidP="005739BC">
      <w:pPr>
        <w:autoSpaceDE w:val="0"/>
        <w:spacing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территориальной избирательной комиссии города Сургута от </w:t>
      </w:r>
      <w:r w:rsidR="009544F7">
        <w:rPr>
          <w:rFonts w:ascii="Times New Roman" w:hAnsi="Times New Roman"/>
          <w:sz w:val="28"/>
          <w:szCs w:val="28"/>
        </w:rPr>
        <w:t xml:space="preserve">21 сентября 2017 года </w:t>
      </w:r>
      <w:r w:rsidRPr="009544F7">
        <w:rPr>
          <w:rFonts w:ascii="Times New Roman" w:hAnsi="Times New Roman"/>
          <w:sz w:val="28"/>
          <w:szCs w:val="28"/>
        </w:rPr>
        <w:t xml:space="preserve">№ </w:t>
      </w:r>
      <w:proofErr w:type="gramStart"/>
      <w:r w:rsidR="009544F7" w:rsidRPr="009544F7">
        <w:rPr>
          <w:rFonts w:ascii="Times New Roman" w:hAnsi="Times New Roman"/>
          <w:sz w:val="28"/>
          <w:szCs w:val="28"/>
        </w:rPr>
        <w:t>568</w:t>
      </w:r>
      <w:r w:rsidR="009544F7">
        <w:rPr>
          <w:rFonts w:ascii="Times New Roman" w:hAnsi="Times New Roman"/>
          <w:sz w:val="28"/>
          <w:szCs w:val="28"/>
        </w:rPr>
        <w:t xml:space="preserve"> </w:t>
      </w:r>
      <w:r w:rsidR="002F2C84">
        <w:rPr>
          <w:rFonts w:ascii="Times New Roman" w:hAnsi="Times New Roman"/>
          <w:sz w:val="28"/>
          <w:szCs w:val="28"/>
        </w:rPr>
        <w:t xml:space="preserve"> процесс</w:t>
      </w:r>
      <w:proofErr w:type="gramEnd"/>
      <w:r w:rsidR="00255017">
        <w:rPr>
          <w:rFonts w:ascii="Times New Roman" w:hAnsi="Times New Roman"/>
          <w:sz w:val="28"/>
          <w:szCs w:val="28"/>
        </w:rPr>
        <w:t xml:space="preserve"> </w:t>
      </w:r>
      <w:r w:rsidR="002F2C84">
        <w:rPr>
          <w:rFonts w:ascii="Times New Roman" w:hAnsi="Times New Roman"/>
          <w:sz w:val="28"/>
          <w:szCs w:val="28"/>
        </w:rPr>
        <w:t xml:space="preserve">обучения </w:t>
      </w:r>
      <w:r w:rsidR="00255017">
        <w:rPr>
          <w:rFonts w:ascii="Times New Roman" w:hAnsi="Times New Roman"/>
          <w:sz w:val="28"/>
          <w:szCs w:val="28"/>
        </w:rPr>
        <w:t xml:space="preserve">членов </w:t>
      </w:r>
      <w:r w:rsidR="00255017" w:rsidRPr="00CB5BAC">
        <w:rPr>
          <w:rFonts w:ascii="Times New Roman" w:hAnsi="Times New Roman"/>
          <w:bCs/>
          <w:sz w:val="28"/>
          <w:szCs w:val="28"/>
        </w:rPr>
        <w:t>участковых избирательных комиссий города Сургута</w:t>
      </w:r>
      <w:r w:rsidR="00255017">
        <w:rPr>
          <w:rFonts w:ascii="Times New Roman" w:hAnsi="Times New Roman"/>
          <w:bCs/>
          <w:sz w:val="28"/>
          <w:szCs w:val="28"/>
        </w:rPr>
        <w:t xml:space="preserve"> </w:t>
      </w:r>
      <w:r w:rsidR="00255017" w:rsidRPr="00CB5BAC">
        <w:rPr>
          <w:rFonts w:ascii="Times New Roman" w:hAnsi="Times New Roman"/>
          <w:bCs/>
          <w:sz w:val="28"/>
          <w:szCs w:val="28"/>
        </w:rPr>
        <w:t>и резерва</w:t>
      </w:r>
      <w:r w:rsidR="00255017">
        <w:rPr>
          <w:rFonts w:ascii="Times New Roman" w:hAnsi="Times New Roman"/>
          <w:bCs/>
          <w:sz w:val="28"/>
          <w:szCs w:val="28"/>
        </w:rPr>
        <w:t xml:space="preserve"> их </w:t>
      </w:r>
      <w:r w:rsidR="00255017" w:rsidRPr="00CB5BAC">
        <w:rPr>
          <w:rFonts w:ascii="Times New Roman" w:hAnsi="Times New Roman"/>
          <w:bCs/>
          <w:sz w:val="28"/>
          <w:szCs w:val="28"/>
        </w:rPr>
        <w:t xml:space="preserve">составов </w:t>
      </w:r>
      <w:r>
        <w:rPr>
          <w:rFonts w:ascii="Times New Roman" w:hAnsi="Times New Roman"/>
          <w:sz w:val="28"/>
          <w:szCs w:val="28"/>
        </w:rPr>
        <w:t>в 2017 году был разбит на два этапа:</w:t>
      </w:r>
    </w:p>
    <w:p w:rsidR="00AC2AC8" w:rsidRDefault="00AC2AC8" w:rsidP="00255017">
      <w:pPr>
        <w:pStyle w:val="a7"/>
        <w:numPr>
          <w:ilvl w:val="0"/>
          <w:numId w:val="8"/>
        </w:numPr>
        <w:autoSpaceDE w:val="0"/>
        <w:ind w:left="0" w:firstLine="426"/>
        <w:jc w:val="both"/>
        <w:rPr>
          <w:sz w:val="28"/>
          <w:szCs w:val="28"/>
        </w:rPr>
      </w:pPr>
      <w:r>
        <w:rPr>
          <w:sz w:val="28"/>
          <w:szCs w:val="28"/>
        </w:rPr>
        <w:t xml:space="preserve">Обучение </w:t>
      </w:r>
      <w:r w:rsidR="00255017">
        <w:rPr>
          <w:sz w:val="28"/>
          <w:szCs w:val="28"/>
        </w:rPr>
        <w:t xml:space="preserve">всех членов, утвержденных в </w:t>
      </w:r>
      <w:proofErr w:type="gramStart"/>
      <w:r w:rsidR="00255017">
        <w:rPr>
          <w:sz w:val="28"/>
          <w:szCs w:val="28"/>
        </w:rPr>
        <w:t xml:space="preserve">состав  </w:t>
      </w:r>
      <w:r>
        <w:rPr>
          <w:sz w:val="28"/>
          <w:szCs w:val="28"/>
        </w:rPr>
        <w:t>УИК</w:t>
      </w:r>
      <w:proofErr w:type="gramEnd"/>
      <w:r>
        <w:rPr>
          <w:sz w:val="28"/>
          <w:szCs w:val="28"/>
        </w:rPr>
        <w:t xml:space="preserve">, принимающих участие в </w:t>
      </w:r>
      <w:r w:rsidR="00C91D89">
        <w:rPr>
          <w:sz w:val="28"/>
          <w:szCs w:val="28"/>
        </w:rPr>
        <w:t xml:space="preserve">проведении 10 сентября 2017 года </w:t>
      </w:r>
      <w:r>
        <w:rPr>
          <w:sz w:val="28"/>
          <w:szCs w:val="28"/>
        </w:rPr>
        <w:t>дополнительных выбор</w:t>
      </w:r>
      <w:r w:rsidR="00C91D89">
        <w:rPr>
          <w:sz w:val="28"/>
          <w:szCs w:val="28"/>
        </w:rPr>
        <w:t>ов</w:t>
      </w:r>
      <w:r>
        <w:rPr>
          <w:sz w:val="28"/>
          <w:szCs w:val="28"/>
        </w:rPr>
        <w:t xml:space="preserve"> депутата Думы ХМАО-Югры шестого созыва по Сургутскому одномандатному избирательном округу № 10;</w:t>
      </w:r>
    </w:p>
    <w:p w:rsidR="00AC2AC8" w:rsidRDefault="00AC2AC8" w:rsidP="00255017">
      <w:pPr>
        <w:pStyle w:val="a7"/>
        <w:numPr>
          <w:ilvl w:val="0"/>
          <w:numId w:val="8"/>
        </w:numPr>
        <w:autoSpaceDE w:val="0"/>
        <w:ind w:left="0" w:firstLine="426"/>
        <w:jc w:val="both"/>
        <w:rPr>
          <w:sz w:val="28"/>
          <w:szCs w:val="28"/>
        </w:rPr>
      </w:pPr>
      <w:r>
        <w:rPr>
          <w:sz w:val="28"/>
          <w:szCs w:val="28"/>
        </w:rPr>
        <w:t>Обучение:</w:t>
      </w:r>
    </w:p>
    <w:p w:rsidR="002F2C84" w:rsidRDefault="002F2C84" w:rsidP="00255017">
      <w:pPr>
        <w:pStyle w:val="a7"/>
        <w:autoSpaceDE w:val="0"/>
        <w:ind w:left="0" w:firstLine="426"/>
        <w:jc w:val="both"/>
        <w:rPr>
          <w:sz w:val="28"/>
          <w:szCs w:val="28"/>
        </w:rPr>
      </w:pPr>
      <w:r>
        <w:rPr>
          <w:sz w:val="28"/>
          <w:szCs w:val="28"/>
        </w:rPr>
        <w:t>-</w:t>
      </w:r>
      <w:r w:rsidR="001D18FC">
        <w:rPr>
          <w:sz w:val="28"/>
          <w:szCs w:val="28"/>
        </w:rPr>
        <w:t xml:space="preserve"> всех членов, утвержденных в состав  </w:t>
      </w:r>
      <w:r>
        <w:rPr>
          <w:sz w:val="28"/>
          <w:szCs w:val="28"/>
        </w:rPr>
        <w:t>вновь образованных УИК с № 702 по № 709 и резерва данных комиссий;</w:t>
      </w:r>
    </w:p>
    <w:p w:rsidR="001D18FC" w:rsidRDefault="002F2C84" w:rsidP="00255017">
      <w:pPr>
        <w:pStyle w:val="a7"/>
        <w:autoSpaceDE w:val="0"/>
        <w:ind w:left="0" w:firstLine="426"/>
        <w:jc w:val="both"/>
        <w:rPr>
          <w:sz w:val="28"/>
          <w:szCs w:val="28"/>
        </w:rPr>
      </w:pPr>
      <w:r>
        <w:rPr>
          <w:sz w:val="28"/>
          <w:szCs w:val="28"/>
        </w:rPr>
        <w:t>-</w:t>
      </w:r>
      <w:r w:rsidR="001D18FC">
        <w:rPr>
          <w:sz w:val="28"/>
          <w:szCs w:val="28"/>
        </w:rPr>
        <w:t xml:space="preserve"> </w:t>
      </w:r>
      <w:r w:rsidR="00AC2AC8">
        <w:rPr>
          <w:sz w:val="28"/>
          <w:szCs w:val="28"/>
        </w:rPr>
        <w:t>председателей, заместителей председателей</w:t>
      </w:r>
      <w:r w:rsidR="001D18FC">
        <w:rPr>
          <w:sz w:val="28"/>
          <w:szCs w:val="28"/>
        </w:rPr>
        <w:t xml:space="preserve"> и</w:t>
      </w:r>
      <w:r w:rsidR="00AC2AC8">
        <w:rPr>
          <w:sz w:val="28"/>
          <w:szCs w:val="28"/>
        </w:rPr>
        <w:t xml:space="preserve"> се</w:t>
      </w:r>
      <w:r>
        <w:rPr>
          <w:sz w:val="28"/>
          <w:szCs w:val="28"/>
        </w:rPr>
        <w:t xml:space="preserve">кретарей </w:t>
      </w:r>
      <w:r w:rsidR="00AC2AC8">
        <w:rPr>
          <w:sz w:val="28"/>
          <w:szCs w:val="28"/>
        </w:rPr>
        <w:t>всех остальных УИК</w:t>
      </w:r>
      <w:r w:rsidR="001D18FC">
        <w:rPr>
          <w:sz w:val="28"/>
          <w:szCs w:val="28"/>
        </w:rPr>
        <w:t xml:space="preserve">, принимающих участие в проведении избирательной кампании по </w:t>
      </w:r>
      <w:r w:rsidR="00AC2AC8">
        <w:rPr>
          <w:sz w:val="28"/>
          <w:szCs w:val="28"/>
        </w:rPr>
        <w:t>выбор</w:t>
      </w:r>
      <w:r w:rsidR="001D18FC">
        <w:rPr>
          <w:sz w:val="28"/>
          <w:szCs w:val="28"/>
        </w:rPr>
        <w:t>ам</w:t>
      </w:r>
      <w:r w:rsidR="00AC2AC8">
        <w:rPr>
          <w:sz w:val="28"/>
          <w:szCs w:val="28"/>
        </w:rPr>
        <w:t xml:space="preserve"> Президента Р</w:t>
      </w:r>
      <w:r w:rsidR="001D18FC">
        <w:rPr>
          <w:sz w:val="28"/>
          <w:szCs w:val="28"/>
        </w:rPr>
        <w:t>оссийской Федерации и не участвующих  в проведении дополнительных выборов депутата Думы ХМАО-Югры шестого созыва 10 сентября 2017 года.</w:t>
      </w:r>
    </w:p>
    <w:p w:rsidR="004A5B3D" w:rsidRPr="00AC2AC8" w:rsidRDefault="004A5B3D" w:rsidP="00255017">
      <w:pPr>
        <w:pStyle w:val="a7"/>
        <w:autoSpaceDE w:val="0"/>
        <w:ind w:left="0" w:firstLine="426"/>
        <w:jc w:val="both"/>
        <w:rPr>
          <w:sz w:val="28"/>
          <w:szCs w:val="28"/>
        </w:rPr>
      </w:pPr>
    </w:p>
    <w:p w:rsidR="004A5B3D" w:rsidRPr="00CB5BAC" w:rsidRDefault="004A5B3D" w:rsidP="00A16684">
      <w:pPr>
        <w:autoSpaceDE w:val="0"/>
        <w:spacing w:line="240" w:lineRule="auto"/>
        <w:ind w:firstLine="426"/>
        <w:jc w:val="both"/>
        <w:rPr>
          <w:rFonts w:ascii="Times New Roman" w:hAnsi="Times New Roman"/>
          <w:sz w:val="28"/>
          <w:szCs w:val="28"/>
        </w:rPr>
      </w:pPr>
      <w:r w:rsidRPr="00CB5BAC">
        <w:rPr>
          <w:rFonts w:ascii="Times New Roman" w:hAnsi="Times New Roman"/>
          <w:sz w:val="28"/>
          <w:szCs w:val="28"/>
        </w:rPr>
        <w:t xml:space="preserve">С учетом специфики работы организаторов выборов в период подготовки к единому дню голосования территориальной избирательной комиссией города Сургута были подготовлены необходимые учебные программы </w:t>
      </w:r>
      <w:r w:rsidR="001D18FC">
        <w:rPr>
          <w:rFonts w:ascii="Times New Roman" w:hAnsi="Times New Roman"/>
          <w:sz w:val="28"/>
          <w:szCs w:val="28"/>
        </w:rPr>
        <w:t xml:space="preserve">с темами </w:t>
      </w:r>
      <w:r w:rsidRPr="00CB5BAC">
        <w:rPr>
          <w:rFonts w:ascii="Times New Roman" w:hAnsi="Times New Roman"/>
          <w:sz w:val="28"/>
          <w:szCs w:val="28"/>
        </w:rPr>
        <w:t xml:space="preserve">обучающих семинаров для различных категорий участников </w:t>
      </w:r>
      <w:r w:rsidRPr="00CB5BAC">
        <w:rPr>
          <w:rFonts w:ascii="Times New Roman" w:hAnsi="Times New Roman"/>
          <w:sz w:val="28"/>
          <w:szCs w:val="28"/>
        </w:rPr>
        <w:lastRenderedPageBreak/>
        <w:t>избирательного процесса. При их подготовке учитывал</w:t>
      </w:r>
      <w:r w:rsidR="00A16684">
        <w:rPr>
          <w:rFonts w:ascii="Times New Roman" w:hAnsi="Times New Roman"/>
          <w:sz w:val="28"/>
          <w:szCs w:val="28"/>
        </w:rPr>
        <w:t>ось</w:t>
      </w:r>
      <w:r w:rsidRPr="00CB5BAC">
        <w:rPr>
          <w:rFonts w:ascii="Times New Roman" w:hAnsi="Times New Roman"/>
          <w:sz w:val="28"/>
          <w:szCs w:val="28"/>
        </w:rPr>
        <w:t xml:space="preserve"> следующие характеристики:</w:t>
      </w:r>
      <w:r w:rsidR="009544F7">
        <w:rPr>
          <w:rFonts w:ascii="Times New Roman" w:hAnsi="Times New Roman"/>
          <w:sz w:val="28"/>
          <w:szCs w:val="28"/>
        </w:rPr>
        <w:t xml:space="preserve"> </w:t>
      </w:r>
      <w:r w:rsidRPr="00CB5BAC">
        <w:rPr>
          <w:rFonts w:ascii="Times New Roman" w:hAnsi="Times New Roman"/>
          <w:sz w:val="28"/>
          <w:szCs w:val="28"/>
        </w:rPr>
        <w:t>категория обучающихся;</w:t>
      </w:r>
      <w:r w:rsidR="009544F7">
        <w:rPr>
          <w:rFonts w:ascii="Times New Roman" w:hAnsi="Times New Roman"/>
          <w:sz w:val="28"/>
          <w:szCs w:val="28"/>
        </w:rPr>
        <w:t xml:space="preserve"> </w:t>
      </w:r>
      <w:r w:rsidRPr="00CB5BAC">
        <w:rPr>
          <w:rFonts w:ascii="Times New Roman" w:hAnsi="Times New Roman"/>
          <w:sz w:val="28"/>
          <w:szCs w:val="28"/>
        </w:rPr>
        <w:t>форма обучения (очная);</w:t>
      </w:r>
      <w:r w:rsidR="009544F7">
        <w:rPr>
          <w:rFonts w:ascii="Times New Roman" w:hAnsi="Times New Roman"/>
          <w:sz w:val="28"/>
          <w:szCs w:val="28"/>
        </w:rPr>
        <w:t xml:space="preserve"> </w:t>
      </w:r>
      <w:r w:rsidRPr="00CB5BAC">
        <w:rPr>
          <w:rFonts w:ascii="Times New Roman" w:hAnsi="Times New Roman"/>
          <w:sz w:val="28"/>
          <w:szCs w:val="28"/>
        </w:rPr>
        <w:t>наименование программы семинара</w:t>
      </w:r>
      <w:r w:rsidR="009544F7">
        <w:rPr>
          <w:rFonts w:ascii="Times New Roman" w:hAnsi="Times New Roman"/>
          <w:sz w:val="28"/>
          <w:szCs w:val="28"/>
        </w:rPr>
        <w:t xml:space="preserve">: </w:t>
      </w:r>
      <w:r w:rsidRPr="00CB5BAC">
        <w:rPr>
          <w:rFonts w:ascii="Times New Roman" w:hAnsi="Times New Roman"/>
          <w:sz w:val="28"/>
          <w:szCs w:val="28"/>
        </w:rPr>
        <w:t>сроки (периодичность) проведения обучения; место проведения обучения;</w:t>
      </w:r>
      <w:r w:rsidR="000E19B6" w:rsidRPr="000E19B6">
        <w:rPr>
          <w:rFonts w:ascii="Times New Roman" w:hAnsi="Times New Roman"/>
          <w:sz w:val="28"/>
          <w:szCs w:val="28"/>
        </w:rPr>
        <w:t xml:space="preserve"> </w:t>
      </w:r>
      <w:r w:rsidRPr="00CB5BAC">
        <w:rPr>
          <w:rFonts w:ascii="Times New Roman" w:hAnsi="Times New Roman"/>
          <w:sz w:val="28"/>
          <w:szCs w:val="28"/>
        </w:rPr>
        <w:t>перечень учебно-методических материалов, необходимых для проведения обучения, сроки их подготовки;</w:t>
      </w:r>
      <w:r w:rsidR="000E19B6" w:rsidRPr="000E19B6">
        <w:rPr>
          <w:rFonts w:ascii="Times New Roman" w:hAnsi="Times New Roman"/>
          <w:sz w:val="28"/>
          <w:szCs w:val="28"/>
        </w:rPr>
        <w:t xml:space="preserve"> </w:t>
      </w:r>
      <w:r w:rsidRPr="00CB5BAC">
        <w:rPr>
          <w:rFonts w:ascii="Times New Roman" w:hAnsi="Times New Roman"/>
          <w:sz w:val="28"/>
          <w:szCs w:val="28"/>
        </w:rPr>
        <w:t>ответственные за подготовку учебно-методических материалов и организацию обучения.</w:t>
      </w:r>
    </w:p>
    <w:p w:rsidR="004A5B3D" w:rsidRPr="00CB5BAC" w:rsidRDefault="004A5B3D" w:rsidP="00A16684">
      <w:pPr>
        <w:autoSpaceDE w:val="0"/>
        <w:spacing w:line="240" w:lineRule="auto"/>
        <w:ind w:firstLine="426"/>
        <w:jc w:val="both"/>
        <w:rPr>
          <w:rFonts w:ascii="Times New Roman" w:hAnsi="Times New Roman"/>
          <w:sz w:val="28"/>
          <w:szCs w:val="28"/>
        </w:rPr>
      </w:pPr>
      <w:r w:rsidRPr="00CB5BAC">
        <w:rPr>
          <w:rFonts w:ascii="Times New Roman" w:hAnsi="Times New Roman"/>
          <w:sz w:val="28"/>
          <w:szCs w:val="28"/>
        </w:rPr>
        <w:t xml:space="preserve">Обучение проводилось </w:t>
      </w:r>
      <w:r w:rsidR="001D18FC">
        <w:rPr>
          <w:rFonts w:ascii="Times New Roman" w:hAnsi="Times New Roman"/>
          <w:sz w:val="28"/>
          <w:szCs w:val="28"/>
        </w:rPr>
        <w:t xml:space="preserve">в очной форме </w:t>
      </w:r>
      <w:r w:rsidRPr="00CB5BAC">
        <w:rPr>
          <w:rFonts w:ascii="Times New Roman" w:hAnsi="Times New Roman"/>
          <w:sz w:val="28"/>
          <w:szCs w:val="28"/>
        </w:rPr>
        <w:t xml:space="preserve">членами территориальной избирательной комиссии города Сургута в вечернее время </w:t>
      </w:r>
      <w:r w:rsidR="001D18FC">
        <w:rPr>
          <w:rFonts w:ascii="Times New Roman" w:hAnsi="Times New Roman"/>
          <w:sz w:val="28"/>
          <w:szCs w:val="28"/>
        </w:rPr>
        <w:t xml:space="preserve">в рабочие дни </w:t>
      </w:r>
      <w:r w:rsidRPr="00CB5BAC">
        <w:rPr>
          <w:rFonts w:ascii="Times New Roman" w:hAnsi="Times New Roman"/>
          <w:sz w:val="28"/>
          <w:szCs w:val="28"/>
        </w:rPr>
        <w:t xml:space="preserve">и в </w:t>
      </w:r>
      <w:r w:rsidR="001D18FC">
        <w:rPr>
          <w:rFonts w:ascii="Times New Roman" w:hAnsi="Times New Roman"/>
          <w:sz w:val="28"/>
          <w:szCs w:val="28"/>
        </w:rPr>
        <w:t xml:space="preserve">дневное время в </w:t>
      </w:r>
      <w:r w:rsidRPr="00CB5BAC">
        <w:rPr>
          <w:rFonts w:ascii="Times New Roman" w:hAnsi="Times New Roman"/>
          <w:sz w:val="28"/>
          <w:szCs w:val="28"/>
        </w:rPr>
        <w:t xml:space="preserve">выходные дни. </w:t>
      </w:r>
    </w:p>
    <w:p w:rsidR="004A5B3D" w:rsidRPr="00CB5BAC" w:rsidRDefault="004A5B3D" w:rsidP="001D18FC">
      <w:pPr>
        <w:autoSpaceDE w:val="0"/>
        <w:spacing w:after="0" w:line="240" w:lineRule="auto"/>
        <w:ind w:firstLine="426"/>
        <w:jc w:val="both"/>
        <w:rPr>
          <w:rFonts w:ascii="Times New Roman" w:hAnsi="Times New Roman"/>
          <w:sz w:val="28"/>
          <w:szCs w:val="28"/>
        </w:rPr>
      </w:pPr>
      <w:r w:rsidRPr="00CB5BAC">
        <w:rPr>
          <w:rFonts w:ascii="Times New Roman" w:hAnsi="Times New Roman"/>
          <w:sz w:val="28"/>
          <w:szCs w:val="28"/>
        </w:rPr>
        <w:t>При подготовке учебно-методических материалов для членов избирательных комиссий, резерва составов участковых комиссий основное внимание уделя</w:t>
      </w:r>
      <w:r w:rsidR="00A16684">
        <w:rPr>
          <w:rFonts w:ascii="Times New Roman" w:hAnsi="Times New Roman"/>
          <w:sz w:val="28"/>
          <w:szCs w:val="28"/>
        </w:rPr>
        <w:t>лось</w:t>
      </w:r>
      <w:r w:rsidRPr="00CB5BAC">
        <w:rPr>
          <w:rFonts w:ascii="Times New Roman" w:hAnsi="Times New Roman"/>
          <w:sz w:val="28"/>
          <w:szCs w:val="28"/>
        </w:rPr>
        <w:t xml:space="preserve"> практическим вопросам деятельности соответствующих комиссий применительно к их компетенции при организации и проведении выборов различных видов и уровней в соответствии с федеральным и региональным законодательством о выборах.</w:t>
      </w:r>
    </w:p>
    <w:p w:rsidR="004A5B3D" w:rsidRPr="00CB5BAC" w:rsidRDefault="004A5B3D" w:rsidP="001D18FC">
      <w:pPr>
        <w:autoSpaceDE w:val="0"/>
        <w:spacing w:after="0" w:line="240" w:lineRule="auto"/>
        <w:ind w:firstLine="426"/>
        <w:jc w:val="both"/>
        <w:rPr>
          <w:rFonts w:ascii="Times New Roman" w:hAnsi="Times New Roman"/>
          <w:sz w:val="28"/>
          <w:szCs w:val="28"/>
        </w:rPr>
      </w:pPr>
      <w:r w:rsidRPr="00CB5BAC">
        <w:rPr>
          <w:rFonts w:ascii="Times New Roman" w:hAnsi="Times New Roman"/>
          <w:sz w:val="28"/>
          <w:szCs w:val="28"/>
        </w:rPr>
        <w:t>Обучение проходило по основным темам избирательного процесса</w:t>
      </w:r>
      <w:r w:rsidR="00A16684" w:rsidRPr="00CB5BAC">
        <w:rPr>
          <w:rFonts w:ascii="Times New Roman" w:hAnsi="Times New Roman"/>
          <w:sz w:val="28"/>
          <w:szCs w:val="28"/>
        </w:rPr>
        <w:t>,</w:t>
      </w:r>
      <w:r w:rsidRPr="00CB5BAC">
        <w:rPr>
          <w:rFonts w:ascii="Times New Roman" w:hAnsi="Times New Roman"/>
          <w:sz w:val="28"/>
          <w:szCs w:val="28"/>
        </w:rPr>
        <w:t xml:space="preserve"> таким как:</w:t>
      </w:r>
    </w:p>
    <w:p w:rsidR="004A5B3D" w:rsidRPr="00CB5BAC" w:rsidRDefault="004A5B3D" w:rsidP="001D18FC">
      <w:pPr>
        <w:autoSpaceDE w:val="0"/>
        <w:spacing w:after="0" w:line="240" w:lineRule="auto"/>
        <w:ind w:firstLine="426"/>
        <w:jc w:val="both"/>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Организация работы участковых избирательных комиссий при подготовке помещений для голосования</w:t>
      </w:r>
      <w:r w:rsidR="00A16684">
        <w:rPr>
          <w:rFonts w:ascii="Times New Roman" w:hAnsi="Times New Roman"/>
          <w:sz w:val="28"/>
          <w:szCs w:val="28"/>
        </w:rPr>
        <w:t>.</w:t>
      </w:r>
    </w:p>
    <w:p w:rsidR="004A5B3D" w:rsidRPr="00CB5BAC" w:rsidRDefault="004A5B3D" w:rsidP="001D18FC">
      <w:pPr>
        <w:autoSpaceDE w:val="0"/>
        <w:spacing w:after="0" w:line="240" w:lineRule="auto"/>
        <w:ind w:firstLine="426"/>
        <w:jc w:val="both"/>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Организация работы участковых избирательных комиссий при применении КОИБ</w:t>
      </w:r>
      <w:r w:rsidR="00A16684">
        <w:rPr>
          <w:rFonts w:ascii="Times New Roman" w:hAnsi="Times New Roman"/>
          <w:sz w:val="28"/>
          <w:szCs w:val="28"/>
        </w:rPr>
        <w:t>.</w:t>
      </w:r>
    </w:p>
    <w:p w:rsidR="004A5B3D" w:rsidRPr="00CB5BAC" w:rsidRDefault="004A5B3D"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Организация работы членов УИК со списками избирателей, избирательными бюллетенями, открепительными удостоверениями.</w:t>
      </w:r>
    </w:p>
    <w:p w:rsidR="004A5B3D" w:rsidRPr="00CB5BAC" w:rsidRDefault="004A5B3D"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Порядок действий членов участковых избирательных комиссий в день голосования в помещении для голосования.</w:t>
      </w:r>
    </w:p>
    <w:p w:rsidR="004A5B3D" w:rsidRPr="00CB5BAC" w:rsidRDefault="004A5B3D"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Основные требования к организации и проведению голосования вне помещения для голосования.</w:t>
      </w:r>
    </w:p>
    <w:p w:rsidR="004A5B3D" w:rsidRDefault="004A5B3D"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Работа со списками избирателей, подсчет голосов.</w:t>
      </w:r>
    </w:p>
    <w:p w:rsidR="001D18FC" w:rsidRPr="00CB5BAC" w:rsidRDefault="001D18FC"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Pr>
          <w:rFonts w:ascii="Times New Roman" w:hAnsi="Times New Roman"/>
          <w:sz w:val="28"/>
          <w:szCs w:val="28"/>
        </w:rPr>
        <w:t xml:space="preserve"> </w:t>
      </w:r>
      <w:r w:rsidRPr="00CB5BAC">
        <w:rPr>
          <w:rFonts w:ascii="Times New Roman" w:hAnsi="Times New Roman"/>
          <w:sz w:val="28"/>
          <w:szCs w:val="28"/>
        </w:rPr>
        <w:t>Установление итогов голосования.</w:t>
      </w:r>
    </w:p>
    <w:p w:rsidR="004A5B3D" w:rsidRPr="00CB5BAC" w:rsidRDefault="004A5B3D" w:rsidP="001D18FC">
      <w:pPr>
        <w:shd w:val="clear" w:color="auto" w:fill="FFFFFF"/>
        <w:spacing w:after="0" w:line="240" w:lineRule="auto"/>
        <w:ind w:firstLine="426"/>
        <w:jc w:val="both"/>
        <w:textAlignment w:val="baseline"/>
        <w:rPr>
          <w:rFonts w:ascii="Times New Roman" w:hAnsi="Times New Roman"/>
          <w:sz w:val="28"/>
          <w:szCs w:val="28"/>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Рассмотрение участковой избирательной комиссией жалоб, заявлений, обращений на нарушение избирательного законодательства. Оформление решений участковой избирательной комиссии.</w:t>
      </w:r>
    </w:p>
    <w:p w:rsidR="004A5B3D" w:rsidRDefault="004A5B3D" w:rsidP="001D18FC">
      <w:pPr>
        <w:shd w:val="clear" w:color="auto" w:fill="FFFFFF"/>
        <w:spacing w:after="0" w:line="240" w:lineRule="auto"/>
        <w:ind w:firstLine="426"/>
        <w:jc w:val="both"/>
        <w:textAlignment w:val="baseline"/>
        <w:rPr>
          <w:rFonts w:ascii="Times New Roman" w:hAnsi="Times New Roman"/>
          <w:sz w:val="16"/>
          <w:szCs w:val="16"/>
        </w:rPr>
      </w:pPr>
      <w:r w:rsidRPr="00CB5BAC">
        <w:rPr>
          <w:rFonts w:ascii="Times New Roman" w:hAnsi="Times New Roman"/>
          <w:sz w:val="28"/>
          <w:szCs w:val="28"/>
        </w:rPr>
        <w:t>-</w:t>
      </w:r>
      <w:r w:rsidR="001D18FC">
        <w:rPr>
          <w:rFonts w:ascii="Times New Roman" w:hAnsi="Times New Roman"/>
          <w:sz w:val="28"/>
          <w:szCs w:val="28"/>
        </w:rPr>
        <w:t xml:space="preserve"> </w:t>
      </w:r>
      <w:r w:rsidRPr="00CB5BAC">
        <w:rPr>
          <w:rFonts w:ascii="Times New Roman" w:hAnsi="Times New Roman"/>
          <w:sz w:val="28"/>
          <w:szCs w:val="28"/>
        </w:rPr>
        <w:t xml:space="preserve">Правонарушающие ситуации на избирательном участке и </w:t>
      </w:r>
      <w:proofErr w:type="spellStart"/>
      <w:proofErr w:type="gramStart"/>
      <w:r w:rsidRPr="00CB5BAC">
        <w:rPr>
          <w:rFonts w:ascii="Times New Roman" w:hAnsi="Times New Roman"/>
          <w:sz w:val="28"/>
          <w:szCs w:val="28"/>
        </w:rPr>
        <w:t>взаимодейст</w:t>
      </w:r>
      <w:r w:rsidR="00513DAD">
        <w:rPr>
          <w:rFonts w:ascii="Times New Roman" w:hAnsi="Times New Roman"/>
          <w:sz w:val="28"/>
          <w:szCs w:val="28"/>
        </w:rPr>
        <w:t>-</w:t>
      </w:r>
      <w:r w:rsidRPr="00CB5BAC">
        <w:rPr>
          <w:rFonts w:ascii="Times New Roman" w:hAnsi="Times New Roman"/>
          <w:sz w:val="28"/>
          <w:szCs w:val="28"/>
        </w:rPr>
        <w:t>вие</w:t>
      </w:r>
      <w:proofErr w:type="spellEnd"/>
      <w:proofErr w:type="gramEnd"/>
      <w:r w:rsidRPr="00CB5BAC">
        <w:rPr>
          <w:rFonts w:ascii="Times New Roman" w:hAnsi="Times New Roman"/>
          <w:sz w:val="28"/>
          <w:szCs w:val="28"/>
        </w:rPr>
        <w:t xml:space="preserve"> с правоохранительными органами.</w:t>
      </w:r>
    </w:p>
    <w:p w:rsidR="00513DAD" w:rsidRPr="00513DAD" w:rsidRDefault="00513DAD" w:rsidP="001D18FC">
      <w:pPr>
        <w:shd w:val="clear" w:color="auto" w:fill="FFFFFF"/>
        <w:spacing w:after="0" w:line="240" w:lineRule="auto"/>
        <w:ind w:firstLine="426"/>
        <w:jc w:val="both"/>
        <w:textAlignment w:val="baseline"/>
        <w:rPr>
          <w:rFonts w:ascii="Times New Roman" w:hAnsi="Times New Roman"/>
          <w:sz w:val="16"/>
          <w:szCs w:val="16"/>
        </w:rPr>
      </w:pPr>
    </w:p>
    <w:p w:rsidR="00513DAD" w:rsidRDefault="00513DAD" w:rsidP="001D18FC">
      <w:pPr>
        <w:shd w:val="clear" w:color="auto" w:fill="FFFFFF"/>
        <w:spacing w:after="0" w:line="240" w:lineRule="auto"/>
        <w:ind w:firstLine="426"/>
        <w:jc w:val="both"/>
        <w:textAlignment w:val="baseline"/>
        <w:rPr>
          <w:rFonts w:ascii="Times New Roman" w:hAnsi="Times New Roman"/>
          <w:sz w:val="28"/>
          <w:szCs w:val="28"/>
        </w:rPr>
      </w:pPr>
      <w:r>
        <w:rPr>
          <w:rFonts w:ascii="Times New Roman" w:hAnsi="Times New Roman"/>
          <w:sz w:val="28"/>
          <w:szCs w:val="28"/>
        </w:rPr>
        <w:t>При подготовке к выборам Президента Российской Федерации, кроме вышеперечисленных тем, рассматривались вопросы:</w:t>
      </w:r>
    </w:p>
    <w:p w:rsidR="00513DAD" w:rsidRDefault="00513DAD" w:rsidP="001D18FC">
      <w:pPr>
        <w:shd w:val="clear" w:color="auto" w:fill="FFFFFF"/>
        <w:spacing w:after="0" w:line="240" w:lineRule="auto"/>
        <w:ind w:firstLine="426"/>
        <w:jc w:val="both"/>
        <w:textAlignment w:val="baseline"/>
        <w:rPr>
          <w:rFonts w:ascii="Times New Roman" w:hAnsi="Times New Roman"/>
          <w:sz w:val="28"/>
          <w:szCs w:val="28"/>
        </w:rPr>
      </w:pPr>
      <w:r>
        <w:rPr>
          <w:rFonts w:ascii="Times New Roman" w:hAnsi="Times New Roman"/>
          <w:sz w:val="28"/>
          <w:szCs w:val="28"/>
        </w:rPr>
        <w:t>- Порядок приема и учета заявлений избирателей о включении в список  избирателей по месту нахождения.</w:t>
      </w:r>
    </w:p>
    <w:p w:rsidR="00513DAD" w:rsidRDefault="00513DAD" w:rsidP="001D18FC">
      <w:pPr>
        <w:shd w:val="clear" w:color="auto" w:fill="FFFFFF"/>
        <w:spacing w:after="0" w:line="240" w:lineRule="auto"/>
        <w:ind w:firstLine="426"/>
        <w:jc w:val="both"/>
        <w:textAlignment w:val="baseline"/>
        <w:rPr>
          <w:rFonts w:ascii="Times New Roman" w:hAnsi="Times New Roman"/>
          <w:sz w:val="28"/>
          <w:szCs w:val="28"/>
        </w:rPr>
      </w:pPr>
      <w:r>
        <w:rPr>
          <w:rFonts w:ascii="Times New Roman" w:hAnsi="Times New Roman"/>
          <w:sz w:val="28"/>
          <w:szCs w:val="28"/>
        </w:rPr>
        <w:t xml:space="preserve">- О работе со списками избирателей в соответствии с Инструкцией по составлению, уточнению и использованию списков избирателей </w:t>
      </w:r>
      <w:proofErr w:type="gramStart"/>
      <w:r>
        <w:rPr>
          <w:rFonts w:ascii="Times New Roman" w:hAnsi="Times New Roman"/>
          <w:sz w:val="28"/>
          <w:szCs w:val="28"/>
        </w:rPr>
        <w:t>на  выборах</w:t>
      </w:r>
      <w:proofErr w:type="gramEnd"/>
      <w:r>
        <w:rPr>
          <w:rFonts w:ascii="Times New Roman" w:hAnsi="Times New Roman"/>
          <w:sz w:val="28"/>
          <w:szCs w:val="28"/>
        </w:rPr>
        <w:t xml:space="preserve"> Президента Российской Федерации.</w:t>
      </w:r>
    </w:p>
    <w:p w:rsidR="00513DAD" w:rsidRPr="000451DD" w:rsidRDefault="00513DAD" w:rsidP="00B24B57">
      <w:pPr>
        <w:shd w:val="clear" w:color="auto" w:fill="FFFFFF"/>
        <w:spacing w:after="0" w:line="240" w:lineRule="auto"/>
        <w:ind w:firstLine="709"/>
        <w:jc w:val="both"/>
        <w:textAlignment w:val="baseline"/>
        <w:rPr>
          <w:rFonts w:ascii="Times New Roman" w:hAnsi="Times New Roman"/>
          <w:sz w:val="16"/>
          <w:szCs w:val="16"/>
        </w:rPr>
      </w:pPr>
      <w:r>
        <w:rPr>
          <w:rFonts w:ascii="Times New Roman" w:hAnsi="Times New Roman"/>
          <w:sz w:val="28"/>
          <w:szCs w:val="28"/>
        </w:rPr>
        <w:lastRenderedPageBreak/>
        <w:t xml:space="preserve">- Подготовка, изготовление итогового протокола с машиночитаемы кодом и ускоренного </w:t>
      </w:r>
      <w:proofErr w:type="gramStart"/>
      <w:r>
        <w:rPr>
          <w:rFonts w:ascii="Times New Roman" w:hAnsi="Times New Roman"/>
          <w:sz w:val="28"/>
          <w:szCs w:val="28"/>
        </w:rPr>
        <w:t>ввода  его</w:t>
      </w:r>
      <w:proofErr w:type="gramEnd"/>
      <w:r>
        <w:rPr>
          <w:rFonts w:ascii="Times New Roman" w:hAnsi="Times New Roman"/>
          <w:sz w:val="28"/>
          <w:szCs w:val="28"/>
        </w:rPr>
        <w:t xml:space="preserve"> в систему </w:t>
      </w:r>
      <w:r w:rsidR="00B24B57">
        <w:rPr>
          <w:rFonts w:ascii="Times New Roman" w:hAnsi="Times New Roman"/>
          <w:sz w:val="28"/>
          <w:szCs w:val="28"/>
        </w:rPr>
        <w:t xml:space="preserve">ГАС «Выборы» с использованием  </w:t>
      </w:r>
      <w:r w:rsidR="00384810">
        <w:rPr>
          <w:rFonts w:ascii="Times New Roman" w:hAnsi="Times New Roman"/>
          <w:sz w:val="28"/>
          <w:szCs w:val="28"/>
          <w:lang w:val="en-US"/>
        </w:rPr>
        <w:t>QR</w:t>
      </w:r>
      <w:r>
        <w:rPr>
          <w:rFonts w:ascii="Times New Roman" w:hAnsi="Times New Roman"/>
          <w:sz w:val="28"/>
          <w:szCs w:val="28"/>
        </w:rPr>
        <w:t>- кода.</w:t>
      </w:r>
    </w:p>
    <w:p w:rsidR="00384810" w:rsidRPr="000451DD" w:rsidRDefault="00384810" w:rsidP="001D18FC">
      <w:pPr>
        <w:shd w:val="clear" w:color="auto" w:fill="FFFFFF"/>
        <w:spacing w:after="0" w:line="240" w:lineRule="auto"/>
        <w:ind w:firstLine="426"/>
        <w:jc w:val="both"/>
        <w:textAlignment w:val="baseline"/>
        <w:rPr>
          <w:rFonts w:ascii="Times New Roman" w:hAnsi="Times New Roman"/>
          <w:sz w:val="16"/>
          <w:szCs w:val="16"/>
        </w:rPr>
      </w:pPr>
    </w:p>
    <w:p w:rsidR="004B22A6" w:rsidRDefault="004A5B3D" w:rsidP="004B22A6">
      <w:pPr>
        <w:autoSpaceDE w:val="0"/>
        <w:spacing w:after="0" w:line="240" w:lineRule="auto"/>
        <w:ind w:firstLine="425"/>
        <w:jc w:val="both"/>
        <w:rPr>
          <w:rFonts w:ascii="Times New Roman" w:hAnsi="Times New Roman"/>
          <w:sz w:val="28"/>
          <w:szCs w:val="28"/>
        </w:rPr>
      </w:pPr>
      <w:r w:rsidRPr="00CB5BAC">
        <w:rPr>
          <w:rFonts w:ascii="Times New Roman" w:hAnsi="Times New Roman"/>
          <w:sz w:val="28"/>
          <w:szCs w:val="28"/>
        </w:rPr>
        <w:t xml:space="preserve">В ходе обучения для членов </w:t>
      </w:r>
      <w:r w:rsidR="004B22A6" w:rsidRPr="00CB5BAC">
        <w:rPr>
          <w:rFonts w:ascii="Times New Roman" w:hAnsi="Times New Roman"/>
          <w:sz w:val="28"/>
          <w:szCs w:val="28"/>
        </w:rPr>
        <w:t>участков</w:t>
      </w:r>
      <w:r w:rsidR="004B22A6">
        <w:rPr>
          <w:rFonts w:ascii="Times New Roman" w:hAnsi="Times New Roman"/>
          <w:sz w:val="28"/>
          <w:szCs w:val="28"/>
        </w:rPr>
        <w:t>ых</w:t>
      </w:r>
      <w:r w:rsidR="004B22A6" w:rsidRPr="00CB5BAC">
        <w:rPr>
          <w:rFonts w:ascii="Times New Roman" w:hAnsi="Times New Roman"/>
          <w:sz w:val="28"/>
          <w:szCs w:val="28"/>
        </w:rPr>
        <w:t xml:space="preserve"> избирательн</w:t>
      </w:r>
      <w:r w:rsidR="004B22A6">
        <w:rPr>
          <w:rFonts w:ascii="Times New Roman" w:hAnsi="Times New Roman"/>
          <w:sz w:val="28"/>
          <w:szCs w:val="28"/>
        </w:rPr>
        <w:t>ых</w:t>
      </w:r>
      <w:r w:rsidR="004B22A6" w:rsidRPr="00CB5BAC">
        <w:rPr>
          <w:rFonts w:ascii="Times New Roman" w:hAnsi="Times New Roman"/>
          <w:sz w:val="28"/>
          <w:szCs w:val="28"/>
        </w:rPr>
        <w:t xml:space="preserve"> </w:t>
      </w:r>
      <w:r w:rsidRPr="00CB5BAC">
        <w:rPr>
          <w:rFonts w:ascii="Times New Roman" w:hAnsi="Times New Roman"/>
          <w:sz w:val="28"/>
          <w:szCs w:val="28"/>
        </w:rPr>
        <w:t xml:space="preserve">комиссий и резерва </w:t>
      </w:r>
      <w:r w:rsidR="00A16684">
        <w:rPr>
          <w:rFonts w:ascii="Times New Roman" w:hAnsi="Times New Roman"/>
          <w:sz w:val="28"/>
          <w:szCs w:val="28"/>
        </w:rPr>
        <w:t xml:space="preserve">их составов </w:t>
      </w:r>
      <w:r w:rsidR="004B22A6">
        <w:rPr>
          <w:rFonts w:ascii="Times New Roman" w:hAnsi="Times New Roman"/>
          <w:sz w:val="28"/>
          <w:szCs w:val="28"/>
        </w:rPr>
        <w:t xml:space="preserve">использовались тематические презентационные материалы и </w:t>
      </w:r>
      <w:r w:rsidRPr="00CB5BAC">
        <w:rPr>
          <w:rFonts w:ascii="Times New Roman" w:hAnsi="Times New Roman"/>
          <w:sz w:val="28"/>
          <w:szCs w:val="28"/>
        </w:rPr>
        <w:t>организова</w:t>
      </w:r>
      <w:r w:rsidR="004B22A6">
        <w:rPr>
          <w:rFonts w:ascii="Times New Roman" w:hAnsi="Times New Roman"/>
          <w:sz w:val="28"/>
          <w:szCs w:val="28"/>
        </w:rPr>
        <w:t>лась</w:t>
      </w:r>
      <w:r w:rsidRPr="00CB5BAC">
        <w:rPr>
          <w:rFonts w:ascii="Times New Roman" w:hAnsi="Times New Roman"/>
          <w:sz w:val="28"/>
          <w:szCs w:val="28"/>
        </w:rPr>
        <w:t xml:space="preserve"> демонстрация учебных фильмов, подготовленных Российским центром обучения избирательным технологиям при ЦИК России, которые позволили обучающим</w:t>
      </w:r>
      <w:r w:rsidR="004B22A6">
        <w:rPr>
          <w:rFonts w:ascii="Times New Roman" w:hAnsi="Times New Roman"/>
          <w:sz w:val="28"/>
          <w:szCs w:val="28"/>
        </w:rPr>
        <w:t>ся</w:t>
      </w:r>
      <w:r w:rsidRPr="00CB5BAC">
        <w:rPr>
          <w:rFonts w:ascii="Times New Roman" w:hAnsi="Times New Roman"/>
          <w:sz w:val="28"/>
          <w:szCs w:val="28"/>
        </w:rPr>
        <w:t xml:space="preserve"> наглядно закрепить полученные знания в ходе лекционных занятий. </w:t>
      </w:r>
    </w:p>
    <w:p w:rsidR="0007169E" w:rsidRPr="0007169E" w:rsidRDefault="004A5B3D" w:rsidP="0007169E">
      <w:pPr>
        <w:pStyle w:val="a5"/>
        <w:spacing w:before="0" w:beforeAutospacing="0" w:after="0" w:afterAutospacing="0"/>
        <w:ind w:firstLine="425"/>
        <w:jc w:val="both"/>
        <w:rPr>
          <w:color w:val="000000"/>
          <w:sz w:val="28"/>
          <w:szCs w:val="28"/>
        </w:rPr>
      </w:pPr>
      <w:r w:rsidRPr="00CB5BAC">
        <w:rPr>
          <w:sz w:val="28"/>
          <w:szCs w:val="28"/>
        </w:rPr>
        <w:t>После рассмотрения каждой темы проводил</w:t>
      </w:r>
      <w:r w:rsidR="004B22A6">
        <w:rPr>
          <w:sz w:val="28"/>
          <w:szCs w:val="28"/>
        </w:rPr>
        <w:t>ись</w:t>
      </w:r>
      <w:r w:rsidRPr="00CB5BAC">
        <w:rPr>
          <w:sz w:val="28"/>
          <w:szCs w:val="28"/>
        </w:rPr>
        <w:t xml:space="preserve"> практическ</w:t>
      </w:r>
      <w:r w:rsidR="004B22A6">
        <w:rPr>
          <w:sz w:val="28"/>
          <w:szCs w:val="28"/>
        </w:rPr>
        <w:t>ие</w:t>
      </w:r>
      <w:r w:rsidRPr="00CB5BAC">
        <w:rPr>
          <w:sz w:val="28"/>
          <w:szCs w:val="28"/>
        </w:rPr>
        <w:t xml:space="preserve"> заняти</w:t>
      </w:r>
      <w:r w:rsidR="004B22A6">
        <w:rPr>
          <w:sz w:val="28"/>
          <w:szCs w:val="28"/>
        </w:rPr>
        <w:t>я</w:t>
      </w:r>
      <w:r w:rsidRPr="00CB5BAC">
        <w:rPr>
          <w:sz w:val="28"/>
          <w:szCs w:val="28"/>
        </w:rPr>
        <w:t xml:space="preserve"> в </w:t>
      </w:r>
      <w:r w:rsidR="00A16684">
        <w:rPr>
          <w:sz w:val="28"/>
          <w:szCs w:val="28"/>
        </w:rPr>
        <w:t>форме</w:t>
      </w:r>
      <w:r w:rsidR="004B22A6">
        <w:rPr>
          <w:sz w:val="28"/>
          <w:szCs w:val="28"/>
        </w:rPr>
        <w:t xml:space="preserve">  ролевых деловых игр</w:t>
      </w:r>
      <w:r w:rsidR="0007169E">
        <w:rPr>
          <w:sz w:val="28"/>
          <w:szCs w:val="28"/>
        </w:rPr>
        <w:t xml:space="preserve"> </w:t>
      </w:r>
      <w:r w:rsidR="0007169E" w:rsidRPr="0007169E">
        <w:rPr>
          <w:color w:val="000000"/>
          <w:sz w:val="28"/>
          <w:szCs w:val="28"/>
        </w:rPr>
        <w:t xml:space="preserve">в соответствии с которыми участники продемонстрировали </w:t>
      </w:r>
      <w:r w:rsidR="0007169E" w:rsidRPr="0007169E">
        <w:rPr>
          <w:sz w:val="28"/>
          <w:szCs w:val="28"/>
        </w:rPr>
        <w:t>инсценировку</w:t>
      </w:r>
      <w:r w:rsidR="0007169E" w:rsidRPr="0007169E">
        <w:rPr>
          <w:color w:val="000000"/>
          <w:sz w:val="28"/>
          <w:szCs w:val="28"/>
        </w:rPr>
        <w:t xml:space="preserve"> своих действий в день голосования по подготовке и оформлению в соответствии с установленными требованиями помещений </w:t>
      </w:r>
      <w:r w:rsidR="0007169E" w:rsidRPr="0007169E">
        <w:rPr>
          <w:sz w:val="28"/>
          <w:szCs w:val="28"/>
        </w:rPr>
        <w:t>ко дню голосования</w:t>
      </w:r>
      <w:r w:rsidR="0007169E" w:rsidRPr="0007169E">
        <w:rPr>
          <w:color w:val="000000"/>
          <w:sz w:val="28"/>
          <w:szCs w:val="28"/>
        </w:rPr>
        <w:t xml:space="preserve">; открытию избирательного участка, организации работы членов комиссии в день голосования в помещении  для голосования </w:t>
      </w:r>
      <w:r w:rsidR="0007169E">
        <w:rPr>
          <w:color w:val="000000"/>
          <w:sz w:val="28"/>
          <w:szCs w:val="28"/>
        </w:rPr>
        <w:t>и вне помещения для голосования</w:t>
      </w:r>
      <w:r w:rsidR="0007169E" w:rsidRPr="0007169E">
        <w:rPr>
          <w:color w:val="000000"/>
          <w:sz w:val="28"/>
          <w:szCs w:val="28"/>
        </w:rPr>
        <w:t>, закрытию избирательного участка, а также процессу проведения подсчета голосов избирателей, составлению итогового протокола и сдаче  итоговых документов в территориальную избирательную комиссию.</w:t>
      </w:r>
    </w:p>
    <w:p w:rsidR="004A5B3D" w:rsidRDefault="0009100F" w:rsidP="004B22A6">
      <w:pPr>
        <w:autoSpaceDE w:val="0"/>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002F2C84">
        <w:rPr>
          <w:rFonts w:ascii="Times New Roman" w:hAnsi="Times New Roman"/>
          <w:sz w:val="28"/>
          <w:szCs w:val="28"/>
        </w:rPr>
        <w:t xml:space="preserve">По окончании </w:t>
      </w:r>
      <w:proofErr w:type="gramStart"/>
      <w:r w:rsidR="002F2C84">
        <w:rPr>
          <w:rFonts w:ascii="Times New Roman" w:hAnsi="Times New Roman"/>
          <w:sz w:val="28"/>
          <w:szCs w:val="28"/>
        </w:rPr>
        <w:t>обучения  все</w:t>
      </w:r>
      <w:proofErr w:type="gramEnd"/>
      <w:r w:rsidR="002F2C84">
        <w:rPr>
          <w:rFonts w:ascii="Times New Roman" w:hAnsi="Times New Roman"/>
          <w:sz w:val="28"/>
          <w:szCs w:val="28"/>
        </w:rPr>
        <w:t xml:space="preserve"> члены УИК и </w:t>
      </w:r>
      <w:r w:rsidR="0007169E">
        <w:rPr>
          <w:rFonts w:ascii="Times New Roman" w:hAnsi="Times New Roman"/>
          <w:sz w:val="28"/>
          <w:szCs w:val="28"/>
        </w:rPr>
        <w:t xml:space="preserve">лица, включенные в </w:t>
      </w:r>
      <w:r w:rsidR="002F2C84">
        <w:rPr>
          <w:rFonts w:ascii="Times New Roman" w:hAnsi="Times New Roman"/>
          <w:sz w:val="28"/>
          <w:szCs w:val="28"/>
        </w:rPr>
        <w:t xml:space="preserve">резерв </w:t>
      </w:r>
      <w:r w:rsidR="0007169E">
        <w:rPr>
          <w:rFonts w:ascii="Times New Roman" w:hAnsi="Times New Roman"/>
          <w:sz w:val="28"/>
          <w:szCs w:val="28"/>
        </w:rPr>
        <w:t xml:space="preserve">их составов </w:t>
      </w:r>
      <w:r w:rsidR="002F2C84">
        <w:rPr>
          <w:rFonts w:ascii="Times New Roman" w:hAnsi="Times New Roman"/>
          <w:sz w:val="28"/>
          <w:szCs w:val="28"/>
        </w:rPr>
        <w:t>про</w:t>
      </w:r>
      <w:r w:rsidR="0007169E">
        <w:rPr>
          <w:rFonts w:ascii="Times New Roman" w:hAnsi="Times New Roman"/>
          <w:sz w:val="28"/>
          <w:szCs w:val="28"/>
        </w:rPr>
        <w:t xml:space="preserve">ходили итоговое </w:t>
      </w:r>
      <w:r w:rsidR="002F2C84">
        <w:rPr>
          <w:rFonts w:ascii="Times New Roman" w:hAnsi="Times New Roman"/>
          <w:sz w:val="28"/>
          <w:szCs w:val="28"/>
        </w:rPr>
        <w:t xml:space="preserve">тестирование, результаты которого показали высокий уровень знаний членов </w:t>
      </w:r>
      <w:r w:rsidR="0007169E">
        <w:rPr>
          <w:rFonts w:ascii="Times New Roman" w:hAnsi="Times New Roman"/>
          <w:sz w:val="28"/>
          <w:szCs w:val="28"/>
        </w:rPr>
        <w:t>обучаемых</w:t>
      </w:r>
      <w:r w:rsidR="002F2C84">
        <w:rPr>
          <w:rFonts w:ascii="Times New Roman" w:hAnsi="Times New Roman"/>
          <w:sz w:val="28"/>
          <w:szCs w:val="28"/>
        </w:rPr>
        <w:t>.</w:t>
      </w:r>
    </w:p>
    <w:p w:rsidR="0007169E" w:rsidRDefault="0007169E" w:rsidP="003674A0">
      <w:pPr>
        <w:spacing w:line="240" w:lineRule="auto"/>
        <w:ind w:firstLine="567"/>
        <w:jc w:val="both"/>
        <w:rPr>
          <w:rStyle w:val="apple-style-span"/>
          <w:rFonts w:ascii="Times New Roman" w:hAnsi="Times New Roman"/>
          <w:color w:val="000000"/>
          <w:sz w:val="16"/>
          <w:szCs w:val="16"/>
          <w:shd w:val="clear" w:color="auto" w:fill="FFFFFF"/>
        </w:rPr>
      </w:pPr>
    </w:p>
    <w:p w:rsidR="00731FD5" w:rsidRDefault="003674A0" w:rsidP="003674A0">
      <w:pPr>
        <w:spacing w:line="240" w:lineRule="auto"/>
        <w:ind w:firstLine="567"/>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В течение </w:t>
      </w:r>
      <w:r w:rsidR="002F2C84">
        <w:rPr>
          <w:rStyle w:val="apple-style-span"/>
          <w:rFonts w:ascii="Times New Roman" w:hAnsi="Times New Roman"/>
          <w:color w:val="000000"/>
          <w:sz w:val="28"/>
          <w:szCs w:val="28"/>
          <w:shd w:val="clear" w:color="auto" w:fill="FFFFFF"/>
        </w:rPr>
        <w:t>2017</w:t>
      </w:r>
      <w:r w:rsidR="006428C0">
        <w:rPr>
          <w:rStyle w:val="apple-style-span"/>
          <w:rFonts w:ascii="Times New Roman" w:hAnsi="Times New Roman"/>
          <w:color w:val="000000"/>
          <w:sz w:val="28"/>
          <w:szCs w:val="28"/>
          <w:shd w:val="clear" w:color="auto" w:fill="FFFFFF"/>
        </w:rPr>
        <w:t xml:space="preserve"> год</w:t>
      </w:r>
      <w:r>
        <w:rPr>
          <w:rStyle w:val="apple-style-span"/>
          <w:rFonts w:ascii="Times New Roman" w:hAnsi="Times New Roman"/>
          <w:color w:val="000000"/>
          <w:sz w:val="28"/>
          <w:szCs w:val="28"/>
          <w:shd w:val="clear" w:color="auto" w:fill="FFFFFF"/>
        </w:rPr>
        <w:t>а</w:t>
      </w:r>
      <w:r w:rsidR="002F2C84">
        <w:rPr>
          <w:rStyle w:val="apple-style-span"/>
          <w:rFonts w:ascii="Times New Roman" w:hAnsi="Times New Roman"/>
          <w:color w:val="000000"/>
          <w:sz w:val="28"/>
          <w:szCs w:val="28"/>
          <w:shd w:val="clear" w:color="auto" w:fill="FFFFFF"/>
        </w:rPr>
        <w:t xml:space="preserve"> было проведено </w:t>
      </w:r>
      <w:r w:rsidR="000E19B6" w:rsidRPr="000E19B6">
        <w:rPr>
          <w:rStyle w:val="apple-style-span"/>
          <w:rFonts w:ascii="Times New Roman" w:hAnsi="Times New Roman"/>
          <w:color w:val="000000"/>
          <w:sz w:val="28"/>
          <w:szCs w:val="28"/>
          <w:shd w:val="clear" w:color="auto" w:fill="FFFFFF"/>
        </w:rPr>
        <w:t xml:space="preserve">163 </w:t>
      </w:r>
      <w:r w:rsidR="00731FD5" w:rsidRPr="00731FD5">
        <w:rPr>
          <w:rStyle w:val="apple-style-span"/>
          <w:rFonts w:ascii="Times New Roman" w:hAnsi="Times New Roman"/>
          <w:color w:val="000000"/>
          <w:sz w:val="28"/>
          <w:szCs w:val="28"/>
          <w:shd w:val="clear" w:color="auto" w:fill="FFFFFF"/>
        </w:rPr>
        <w:t>обучающих мероприятий (семинаров</w:t>
      </w:r>
      <w:r>
        <w:rPr>
          <w:rStyle w:val="apple-style-span"/>
          <w:rFonts w:ascii="Times New Roman" w:hAnsi="Times New Roman"/>
          <w:color w:val="000000"/>
          <w:sz w:val="28"/>
          <w:szCs w:val="28"/>
          <w:shd w:val="clear" w:color="auto" w:fill="FFFFFF"/>
        </w:rPr>
        <w:t>, совещаний</w:t>
      </w:r>
      <w:r w:rsidR="00731FD5" w:rsidRPr="00731FD5">
        <w:rPr>
          <w:rStyle w:val="apple-style-span"/>
          <w:rFonts w:ascii="Times New Roman" w:hAnsi="Times New Roman"/>
          <w:color w:val="000000"/>
          <w:sz w:val="28"/>
          <w:szCs w:val="28"/>
          <w:shd w:val="clear" w:color="auto" w:fill="FFFFFF"/>
        </w:rPr>
        <w:t xml:space="preserve"> и </w:t>
      </w:r>
      <w:r>
        <w:rPr>
          <w:rStyle w:val="apple-style-span"/>
          <w:rFonts w:ascii="Times New Roman" w:hAnsi="Times New Roman"/>
          <w:color w:val="000000"/>
          <w:sz w:val="28"/>
          <w:szCs w:val="28"/>
          <w:shd w:val="clear" w:color="auto" w:fill="FFFFFF"/>
        </w:rPr>
        <w:t>т.п.</w:t>
      </w:r>
      <w:r w:rsidR="00731FD5" w:rsidRPr="00731FD5">
        <w:rPr>
          <w:rStyle w:val="apple-style-span"/>
          <w:rFonts w:ascii="Times New Roman" w:hAnsi="Times New Roman"/>
          <w:color w:val="000000"/>
          <w:sz w:val="28"/>
          <w:szCs w:val="28"/>
          <w:shd w:val="clear" w:color="auto" w:fill="FFFFFF"/>
        </w:rPr>
        <w:t xml:space="preserve">) для различных категорий избирателей и участников избирательного процесса. </w:t>
      </w:r>
      <w:r w:rsidR="00731FD5">
        <w:rPr>
          <w:rStyle w:val="apple-style-span"/>
          <w:rFonts w:ascii="Times New Roman" w:hAnsi="Times New Roman"/>
          <w:color w:val="000000"/>
          <w:sz w:val="28"/>
          <w:szCs w:val="28"/>
          <w:shd w:val="clear" w:color="auto" w:fill="FFFFFF"/>
        </w:rPr>
        <w:t>Р</w:t>
      </w:r>
      <w:r w:rsidR="00731FD5" w:rsidRPr="00731FD5">
        <w:rPr>
          <w:rStyle w:val="apple-style-span"/>
          <w:rFonts w:ascii="Times New Roman" w:hAnsi="Times New Roman"/>
          <w:color w:val="000000"/>
          <w:sz w:val="28"/>
          <w:szCs w:val="28"/>
          <w:shd w:val="clear" w:color="auto" w:fill="FFFFFF"/>
        </w:rPr>
        <w:t>езультаты проведенных выбо</w:t>
      </w:r>
      <w:r w:rsidR="002F2C84">
        <w:rPr>
          <w:rStyle w:val="apple-style-span"/>
          <w:rFonts w:ascii="Times New Roman" w:hAnsi="Times New Roman"/>
          <w:color w:val="000000"/>
          <w:sz w:val="28"/>
          <w:szCs w:val="28"/>
          <w:shd w:val="clear" w:color="auto" w:fill="FFFFFF"/>
        </w:rPr>
        <w:t>ров в единый день голосования 10 сентября 2017</w:t>
      </w:r>
      <w:r w:rsidR="00731FD5" w:rsidRPr="00731FD5">
        <w:rPr>
          <w:rStyle w:val="apple-style-span"/>
          <w:rFonts w:ascii="Times New Roman" w:hAnsi="Times New Roman"/>
          <w:color w:val="000000"/>
          <w:sz w:val="28"/>
          <w:szCs w:val="28"/>
          <w:shd w:val="clear" w:color="auto" w:fill="FFFFFF"/>
        </w:rPr>
        <w:t xml:space="preserve"> года на территории города Сургута говорят о том, что работа, проведенная ТИК города Сургута по обучению не только УИК, но и других участников избирательного процесса</w:t>
      </w:r>
      <w:r w:rsidR="0007169E">
        <w:rPr>
          <w:rStyle w:val="apple-style-span"/>
          <w:rFonts w:ascii="Times New Roman" w:hAnsi="Times New Roman"/>
          <w:color w:val="000000"/>
          <w:sz w:val="28"/>
          <w:szCs w:val="28"/>
          <w:shd w:val="clear" w:color="auto" w:fill="FFFFFF"/>
        </w:rPr>
        <w:t>,</w:t>
      </w:r>
      <w:r w:rsidR="00731FD5" w:rsidRPr="00731FD5">
        <w:rPr>
          <w:rStyle w:val="apple-style-span"/>
          <w:rFonts w:ascii="Times New Roman" w:hAnsi="Times New Roman"/>
          <w:color w:val="000000"/>
          <w:sz w:val="28"/>
          <w:szCs w:val="28"/>
          <w:shd w:val="clear" w:color="auto" w:fill="FFFFFF"/>
        </w:rPr>
        <w:t xml:space="preserve"> была эффективной.</w:t>
      </w:r>
    </w:p>
    <w:p w:rsidR="00CF3B8D" w:rsidRDefault="00CF3B8D" w:rsidP="009771DB">
      <w:pPr>
        <w:pStyle w:val="2"/>
        <w:keepNext/>
        <w:keepLines/>
        <w:numPr>
          <w:ilvl w:val="0"/>
          <w:numId w:val="11"/>
        </w:numPr>
        <w:shd w:val="clear" w:color="auto" w:fill="auto"/>
        <w:spacing w:before="0" w:line="240" w:lineRule="atLeast"/>
        <w:jc w:val="left"/>
        <w:rPr>
          <w:b w:val="0"/>
          <w:sz w:val="16"/>
          <w:szCs w:val="16"/>
          <w:u w:val="single"/>
        </w:rPr>
      </w:pPr>
      <w:r w:rsidRPr="00CF3B8D">
        <w:rPr>
          <w:b w:val="0"/>
          <w:u w:val="single"/>
        </w:rPr>
        <w:t>Обеспечение избирательных прав избирателей с ограниченными возможностями здоровья</w:t>
      </w:r>
    </w:p>
    <w:p w:rsidR="0007169E" w:rsidRPr="0007169E" w:rsidRDefault="0007169E" w:rsidP="009771DB">
      <w:pPr>
        <w:pStyle w:val="2"/>
        <w:keepNext/>
        <w:keepLines/>
        <w:shd w:val="clear" w:color="auto" w:fill="auto"/>
        <w:spacing w:before="0" w:line="240" w:lineRule="atLeast"/>
        <w:jc w:val="left"/>
        <w:rPr>
          <w:b w:val="0"/>
          <w:sz w:val="16"/>
          <w:szCs w:val="16"/>
          <w:u w:val="single"/>
        </w:rPr>
      </w:pPr>
    </w:p>
    <w:p w:rsidR="00695551" w:rsidRDefault="00695551" w:rsidP="009771DB">
      <w:pPr>
        <w:spacing w:line="240" w:lineRule="atLeast"/>
        <w:ind w:firstLine="426"/>
        <w:jc w:val="both"/>
        <w:rPr>
          <w:rFonts w:ascii="Times New Roman" w:hAnsi="Times New Roman"/>
          <w:sz w:val="28"/>
          <w:szCs w:val="28"/>
        </w:rPr>
      </w:pPr>
      <w:r w:rsidRPr="00A5297A">
        <w:rPr>
          <w:rFonts w:ascii="Times New Roman" w:eastAsia="Times New Roman" w:hAnsi="Times New Roman"/>
          <w:sz w:val="28"/>
          <w:szCs w:val="28"/>
          <w:lang w:eastAsia="ru-RU"/>
        </w:rPr>
        <w:t xml:space="preserve">Работа территориальной избирательной комиссии города Сургута по </w:t>
      </w:r>
      <w:r w:rsidRPr="00A5297A">
        <w:rPr>
          <w:rFonts w:ascii="Times New Roman" w:eastAsiaTheme="minorEastAsia" w:hAnsi="Times New Roman"/>
          <w:sz w:val="28"/>
          <w:szCs w:val="28"/>
          <w:lang w:eastAsia="ru-RU"/>
        </w:rPr>
        <w:t xml:space="preserve">обеспечению и реализации избирательных прав инвалидов при проведении выборов 10 сентября 2017 года была организована в рамках постановления территориальной избирательной комиссии города Сургута от 09.02.2017 </w:t>
      </w:r>
      <w:r>
        <w:rPr>
          <w:rFonts w:ascii="Times New Roman" w:eastAsiaTheme="minorEastAsia" w:hAnsi="Times New Roman"/>
          <w:sz w:val="28"/>
          <w:szCs w:val="28"/>
          <w:lang w:eastAsia="ru-RU"/>
        </w:rPr>
        <w:br/>
      </w:r>
      <w:r w:rsidRPr="00A5297A">
        <w:rPr>
          <w:rFonts w:ascii="Times New Roman" w:eastAsiaTheme="minorEastAsia" w:hAnsi="Times New Roman"/>
          <w:sz w:val="28"/>
          <w:szCs w:val="28"/>
          <w:lang w:eastAsia="ru-RU"/>
        </w:rPr>
        <w:t>№ 506 «</w:t>
      </w:r>
      <w:r w:rsidRPr="00A5297A">
        <w:rPr>
          <w:rFonts w:ascii="Times New Roman" w:hAnsi="Times New Roman"/>
          <w:sz w:val="28"/>
          <w:szCs w:val="28"/>
        </w:rPr>
        <w:t>О плане работы территориальной избирательной комиссии города Сургута по обеспечению прав избирателей,</w:t>
      </w:r>
      <w:r>
        <w:rPr>
          <w:rFonts w:ascii="Times New Roman" w:hAnsi="Times New Roman"/>
          <w:sz w:val="28"/>
          <w:szCs w:val="28"/>
        </w:rPr>
        <w:t xml:space="preserve"> </w:t>
      </w:r>
      <w:r w:rsidRPr="00A5297A">
        <w:rPr>
          <w:rFonts w:ascii="Times New Roman" w:hAnsi="Times New Roman"/>
          <w:sz w:val="28"/>
          <w:szCs w:val="28"/>
        </w:rPr>
        <w:t>являющихся инвалидами, при проведении дополнительных выборов депутата Думы Ханты-Мансийского автономного округа-Югры шестого созыва по Сургутскому одномандатному избирательному №10</w:t>
      </w:r>
      <w:r>
        <w:rPr>
          <w:rFonts w:ascii="Times New Roman" w:hAnsi="Times New Roman"/>
          <w:sz w:val="28"/>
          <w:szCs w:val="28"/>
        </w:rPr>
        <w:t>».</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праве, гарантированном, в частности, такими международно-правовыми актами, как Конвенция о стандартах демократических выборов, избирательных прав и свобод в государствах – участниках Содружества Независимых Государств (ратифицирована Российской Федерацией – Федеральный закон от 2 июля 2003 года № 89-ФЗ), Конвенция ООН о правах инвалидов (ратифицирована Российской Федерацией – Федеральный закон от 3 мая 2012 года № 46-ФЗ).</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Работа территориальной избирательной комиссии города Сургута по обеспечению и реализации избирательных прав инвалидов при проведении дополнительных выборов депутата Думы Ханты-Мансийского автономного округа – Югры шестого созыва по Сургутскому одномандатному избирательному округу № 10, организована в рамках Плана, утверждённого постановлением ТИК от 09 февраля 2017 года № 506 (с изменениями от 05.04.2017). Первым мероприятием данного Плана стала актуализация состава рабочей группы, в которую вошли представители департамента городского хозяйства Администрации города (далее – ДГХ), архитектуры и градостроительства Администрации города (далее – </w:t>
      </w:r>
      <w:proofErr w:type="spellStart"/>
      <w:r w:rsidRPr="004D760B">
        <w:rPr>
          <w:rFonts w:ascii="Times New Roman" w:hAnsi="Times New Roman"/>
          <w:sz w:val="28"/>
          <w:szCs w:val="28"/>
        </w:rPr>
        <w:t>ДАиГ</w:t>
      </w:r>
      <w:proofErr w:type="spellEnd"/>
      <w:r w:rsidRPr="004D760B">
        <w:rPr>
          <w:rFonts w:ascii="Times New Roman" w:hAnsi="Times New Roman"/>
          <w:sz w:val="28"/>
          <w:szCs w:val="28"/>
        </w:rPr>
        <w:t>), Управления социальной защиты населения, МКУ «Управление информационных технологий и связи города Сургута» (далее – МКУ «УИТС»), службы по охране здоровья населения (постановление ТИК № 516 от 05.04.2017). За период подготовительных мероприятий к выборам проведены пять заседаний рабочей группы (07.04, 21.04, 12.05, 05.07, 14.07), два из которых прошли у заместителя главы Администрации города А.Р. Пелевина, где были рассмотрены следующие вопросы:</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1.</w:t>
      </w:r>
      <w:r w:rsidRPr="004D760B">
        <w:rPr>
          <w:rFonts w:ascii="Times New Roman" w:hAnsi="Times New Roman"/>
          <w:sz w:val="28"/>
          <w:szCs w:val="28"/>
        </w:rPr>
        <w:tab/>
        <w:t>Формирование уточненных списков инвалидов по категориям инвалидности (слепые и слабовидящие, глухие и слабослышащие, с нарушением функций опорно-двигательного аппарата) с уточнением их места жительства на территории города Сургута.</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2.</w:t>
      </w:r>
      <w:r w:rsidRPr="004D760B">
        <w:rPr>
          <w:rFonts w:ascii="Times New Roman" w:hAnsi="Times New Roman"/>
          <w:sz w:val="28"/>
          <w:szCs w:val="28"/>
        </w:rPr>
        <w:tab/>
        <w:t>Обобщение информации об избирательных участках, которые необходимо оборудовать, либо дооборудовать (в соответствии со СНиП 35-01-2001 и СП 35-105-2002) для создания необходимых условий для голосования инвалидов и граждан с ограниченными физическими возможностями, не признанных инвалидами.</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3.</w:t>
      </w:r>
      <w:r w:rsidRPr="004D760B">
        <w:rPr>
          <w:rFonts w:ascii="Times New Roman" w:hAnsi="Times New Roman"/>
          <w:sz w:val="28"/>
          <w:szCs w:val="28"/>
        </w:rPr>
        <w:tab/>
        <w:t xml:space="preserve">Подготовка списков работников, специалистов и представителей общественных организаций инвалидов, органов социальной защиты населения, владеющих жестовым языком (сурдопереводчиков).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4.</w:t>
      </w:r>
      <w:r w:rsidRPr="004D760B">
        <w:rPr>
          <w:rFonts w:ascii="Times New Roman" w:hAnsi="Times New Roman"/>
          <w:sz w:val="28"/>
          <w:szCs w:val="28"/>
        </w:rPr>
        <w:tab/>
        <w:t>Проведение обследования избирательных участков для подготовки информации и предложений для Главы города Сургута о дооборудовании избирательных участков и подходов к ним для создания необходимых условий и обеспечения голосования инвалидов и граждан с ограничениями жизнедеятельности, не признанных инвалидами.</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5.</w:t>
      </w:r>
      <w:r w:rsidRPr="004D760B">
        <w:rPr>
          <w:rFonts w:ascii="Times New Roman" w:hAnsi="Times New Roman"/>
          <w:sz w:val="28"/>
          <w:szCs w:val="28"/>
        </w:rPr>
        <w:tab/>
        <w:t>О необходимости подготовки информации о кандидатах, выполненной крупным шрифтом или с применением рельефно-точечного шрифта Брайля, о потребности участковых избирательных комиссий в средствах оптической коррекции (лупы, дополнительное освещение), в специальных трафаретах.</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Важно отметить, что актуальным вопросом, который обсуждался на каждом заседании рабочей группы, был следующий: подготовка Паспорта маршрута избирателя, который позволит выявить проблемы, возникающие в процессе самостоятельного перемещения инвалида от места жительства до избирательного участка, и довести полученную информацию до органов государственной власти, местного самоуправления, соответствующих организаций и предприятий для принятия соответствующих мер.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        По итогам проделанной работы был составлен список граждан по категориям (слепые и слабовидящие, глухие и слабослышащие, с нарушением функций опорно-двигательного аппарата), группам (1 и 2) инвалидности и их месту жительства (362 человека). Выполнено распределение граждан с учетом категории инвалидности по участковым избирательным участкам, подготовлены проекты Паспортов (209 шт.). </w:t>
      </w:r>
      <w:proofErr w:type="spellStart"/>
      <w:r w:rsidRPr="004D760B">
        <w:rPr>
          <w:rFonts w:ascii="Times New Roman" w:hAnsi="Times New Roman"/>
          <w:sz w:val="28"/>
          <w:szCs w:val="28"/>
        </w:rPr>
        <w:t>Сургутской</w:t>
      </w:r>
      <w:proofErr w:type="spellEnd"/>
      <w:r w:rsidRPr="004D760B">
        <w:rPr>
          <w:rFonts w:ascii="Times New Roman" w:hAnsi="Times New Roman"/>
          <w:sz w:val="28"/>
          <w:szCs w:val="28"/>
        </w:rPr>
        <w:t xml:space="preserve"> городской общественной организацией инвалидов по слуху предоставлен список специалистов, владеющих жестовым языком (сурдопереводчиков). Вся информация была передана до 10 сентября в адрес участковых избирательных комиссий для более детального уточнения сведений о потребностях данной категории избирателей способе голосования и особых условий.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На основании принятого решения на одном из заседаний у заместителя главы Администрации города А.Р. Пелевина была сформирована комиссия по обследованию маршрутов движения избирателей-инвалидов на избирательный участок при участии: представителей территориальной избирательной комиссии города Сургута, депутатов Думы города, департамента городского хозяйства Администрации города, департамента архитектуры и градостроительства Администрации города, а также службы по охране здоровья населения Администрации города, Управления социальной защиты населения по г. Сургуту и Сургутскому району, общественных организаций социальной направленности и территориальных общественных самоуправлений города Сургута. Учитывая результаты проверки маршрутов «Дорога на избирательный участок инвалида» учреждениями и структурными подразделениями Администрации города были проработаны замечания для создания необходимых условий голосования инвалидов и граждан с ограниченными физическими возможностями, не признанных инвалидами.</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В помещениях для голосования маломобильных категорий избирателей, инвалидов с нарушениями функций опорно-двигательного аппарата, пользующихся креслами-колясками, на каждом избирательном участке были установлены специальные кабины для голосования. Большое внимание уделялось контролю за оборудованием либо дооборудованием избирательных участков поручными, рельсами и пандусами.       С целью проверки на предмет доступности, а также должного оборудования избирательных участков и подходов к ним, в Единый день голосования специальной комиссией с участием ответственного члена ТИК по работе с инвалидами - Ушаковой Н.В. и представителями общественности: </w:t>
      </w:r>
      <w:proofErr w:type="spellStart"/>
      <w:r w:rsidRPr="004D760B">
        <w:rPr>
          <w:rFonts w:ascii="Times New Roman" w:hAnsi="Times New Roman"/>
          <w:sz w:val="28"/>
          <w:szCs w:val="28"/>
        </w:rPr>
        <w:t>Благородовым</w:t>
      </w:r>
      <w:proofErr w:type="spellEnd"/>
      <w:r w:rsidRPr="004D760B">
        <w:rPr>
          <w:rFonts w:ascii="Times New Roman" w:hAnsi="Times New Roman"/>
          <w:sz w:val="28"/>
          <w:szCs w:val="28"/>
        </w:rPr>
        <w:t xml:space="preserve"> С.В., Ищенко О.В. и Самойловой Ж.А. был осуществлен осмотр всех 26-ти участковых избирательный комиссий города Сургута. Также отдельную проверку УИК проводила уполномоченный по правам человека - </w:t>
      </w:r>
      <w:proofErr w:type="spellStart"/>
      <w:r w:rsidRPr="004D760B">
        <w:rPr>
          <w:rFonts w:ascii="Times New Roman" w:hAnsi="Times New Roman"/>
          <w:sz w:val="28"/>
          <w:szCs w:val="28"/>
        </w:rPr>
        <w:t>Стребкова</w:t>
      </w:r>
      <w:proofErr w:type="spellEnd"/>
      <w:r w:rsidRPr="004D760B">
        <w:rPr>
          <w:rFonts w:ascii="Times New Roman" w:hAnsi="Times New Roman"/>
          <w:sz w:val="28"/>
          <w:szCs w:val="28"/>
        </w:rPr>
        <w:t xml:space="preserve"> Наталья Васильевна.</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Необходимо </w:t>
      </w:r>
      <w:r w:rsidR="00D5718C">
        <w:rPr>
          <w:rFonts w:ascii="Times New Roman" w:hAnsi="Times New Roman"/>
          <w:sz w:val="28"/>
          <w:szCs w:val="28"/>
        </w:rPr>
        <w:t>отметить</w:t>
      </w:r>
      <w:r w:rsidRPr="004D760B">
        <w:rPr>
          <w:rFonts w:ascii="Times New Roman" w:hAnsi="Times New Roman"/>
          <w:sz w:val="28"/>
          <w:szCs w:val="28"/>
        </w:rPr>
        <w:t xml:space="preserve">, что органами местного самоуправления уделялось большое внимание дополнительным мерам по обеспечению доступа инвалидов на избирательный участок путем выделения специализированного транспорта для инвалидов-колясочников и социального такси. Граждане, пользующиеся услугами управления социальной защиты населения по городу Сургуту и Сургутскому </w:t>
      </w:r>
      <w:proofErr w:type="gramStart"/>
      <w:r w:rsidRPr="004D760B">
        <w:rPr>
          <w:rFonts w:ascii="Times New Roman" w:hAnsi="Times New Roman"/>
          <w:sz w:val="28"/>
          <w:szCs w:val="28"/>
        </w:rPr>
        <w:t>району</w:t>
      </w:r>
      <w:proofErr w:type="gramEnd"/>
      <w:r w:rsidRPr="004D760B">
        <w:rPr>
          <w:rFonts w:ascii="Times New Roman" w:hAnsi="Times New Roman"/>
          <w:sz w:val="28"/>
          <w:szCs w:val="28"/>
        </w:rPr>
        <w:t xml:space="preserve"> могли воспользоваться услугой «Социальное такси».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С целью создания оптимальных условий для реализации гражданами с инвалидностью своих избирательных прав в помещении для голосования и вне помещения для голосования было принято решение о привлечении в качестве волонтеров специалистов «Центра адаптивных видов спорта». 26 августа 2017 года территориальная избирательная комиссия города Сургута провела обучающее занятие с руководящим составом участковых избирательных комиссий и волонтерами.</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Кроме всего прочего, территориальной избирательной комиссией города Сургута была подготовлена Памятка «О порядке голосования избирателей с ограниченными возможностями здоровья», которая была передана в Управление социальной защиты населения, председателям </w:t>
      </w:r>
      <w:proofErr w:type="spellStart"/>
      <w:r w:rsidRPr="004D760B">
        <w:rPr>
          <w:rFonts w:ascii="Times New Roman" w:hAnsi="Times New Roman"/>
          <w:sz w:val="28"/>
          <w:szCs w:val="28"/>
        </w:rPr>
        <w:t>Сургутских</w:t>
      </w:r>
      <w:proofErr w:type="spellEnd"/>
      <w:r w:rsidRPr="004D760B">
        <w:rPr>
          <w:rFonts w:ascii="Times New Roman" w:hAnsi="Times New Roman"/>
          <w:sz w:val="28"/>
          <w:szCs w:val="28"/>
        </w:rPr>
        <w:t xml:space="preserve"> общественных организаций инвалидов по слуху и зрению, а также председателям участковых избирательных комиссий и советам территориальных общественных самоуправлений.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Информирование о возможности выбора способов голосования: на избирательном участке, дома или путем досрочного голосования доводилась до граждан посредством </w:t>
      </w:r>
      <w:r w:rsidR="00D5718C">
        <w:rPr>
          <w:rFonts w:ascii="Times New Roman" w:hAnsi="Times New Roman"/>
          <w:sz w:val="28"/>
          <w:szCs w:val="28"/>
        </w:rPr>
        <w:t>по</w:t>
      </w:r>
      <w:r w:rsidRPr="004D760B">
        <w:rPr>
          <w:rFonts w:ascii="Times New Roman" w:hAnsi="Times New Roman"/>
          <w:sz w:val="28"/>
          <w:szCs w:val="28"/>
        </w:rPr>
        <w:t xml:space="preserve">квартирного обхода и телефонных </w:t>
      </w:r>
      <w:proofErr w:type="spellStart"/>
      <w:r w:rsidR="00D5718C">
        <w:rPr>
          <w:rFonts w:ascii="Times New Roman" w:hAnsi="Times New Roman"/>
          <w:sz w:val="28"/>
          <w:szCs w:val="28"/>
        </w:rPr>
        <w:t>обзвон</w:t>
      </w:r>
      <w:r w:rsidRPr="004D760B">
        <w:rPr>
          <w:rFonts w:ascii="Times New Roman" w:hAnsi="Times New Roman"/>
          <w:sz w:val="28"/>
          <w:szCs w:val="28"/>
        </w:rPr>
        <w:t>ов</w:t>
      </w:r>
      <w:proofErr w:type="spellEnd"/>
      <w:r w:rsidRPr="004D760B">
        <w:rPr>
          <w:rFonts w:ascii="Times New Roman" w:hAnsi="Times New Roman"/>
          <w:sz w:val="28"/>
          <w:szCs w:val="28"/>
        </w:rPr>
        <w:t xml:space="preserve">.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В ходе голосования 10 сентября на каждой избирательной комиссии одномандатного избирательного округа № 10 был определен ответственный за организацию работы по оказанию помощи избирателям, являющимся инвалидами. Отличительным знаком являлась нарукавная повязка желтого цвета. Также на каждом избирательном участке было организовано дежурство двух волонтеров.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Учитывая пожелания граждан с ограниченными возможностями членами участковых избирательных комиссий были организованы выездные комиссии для проведения голосования вне помещения участковой избирательной комиссии.</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В целях повышения эффективности работы избирательных комиссий по обеспечению избирательных прав граждан с инвалидностью на избирательных участках осуществлялся опрос избирателей, являющихся инвалидами по форме «Анкета для избирателей с инвалидностью» непосредственно в день голосования на избирательном участке и при голосовании инвалидов на дому. С целью соблюдения требований Федерального закона от 27 июля 2006 года № 152-ФЗ «О персональных данных» при составлении паспорта маршрута оформлены личные заявления избирателя на обработку его персональных данных. По окончании дня голосования членами участковых избирательных комиссий составлены отчеты о граждан Российской Федерации, являющихся инвалидами, проголосовавших в помещении и вне помещения для голосования избирательного участка на выборах (форма № 2, 3, 4). Указанные формы и анкеты переданы в территориальную избирательную комиссию.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Согласно проведенному анкетированию, основными причинами, по которым избиратели с инвалидностью не принимали участие ранее в выборах, являлись плохое состояние здоровье или отсутствие граждан в городе на момент голосования.</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На вопрос о трудностях, которые испытывали избиратели с инвалидностью при посещении избирательного участка, респонденты отметили, что таких было немного. Следовательно, согласно опросу, мы можем констатировать тот факт, что серьезных препятствий, затрудняющих возможность голосования для инвалидов, не наблюдалось. Все те, кто не мог по состоянию здоровья проголосовать на участке, могли воспользоваться правом голоса вне помещения. Возможно, именно поэтому 24 инвалида проголосовало вне помещения и еще 16 отдало свой голос </w:t>
      </w:r>
      <w:proofErr w:type="gramStart"/>
      <w:r w:rsidRPr="004D760B">
        <w:rPr>
          <w:rFonts w:ascii="Times New Roman" w:hAnsi="Times New Roman"/>
          <w:sz w:val="28"/>
          <w:szCs w:val="28"/>
        </w:rPr>
        <w:t>непосредственно  на</w:t>
      </w:r>
      <w:proofErr w:type="gramEnd"/>
      <w:r w:rsidRPr="004D760B">
        <w:rPr>
          <w:rFonts w:ascii="Times New Roman" w:hAnsi="Times New Roman"/>
          <w:sz w:val="28"/>
          <w:szCs w:val="28"/>
        </w:rPr>
        <w:t xml:space="preserve"> УИК по месту жительства.</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Практически все опрошенные отметили, что заблаговременно получали информацию о дате и времени голосования (95,2%), а также о кандидатах и избирательных объединениях, участвующих в выборах (76,2%). Еще чуть более половины владели информацией о порядке заполнения избирательных бюллетеней.</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Согласно опросу, самым главным источником получения информации по вопросам, связанным с подготовкой и проведением выборов, являлась участковая избирательная комиссия. Гораздо меньше людей получали подобные </w:t>
      </w:r>
      <w:proofErr w:type="gramStart"/>
      <w:r w:rsidRPr="004D760B">
        <w:rPr>
          <w:rFonts w:ascii="Times New Roman" w:hAnsi="Times New Roman"/>
          <w:sz w:val="28"/>
          <w:szCs w:val="28"/>
        </w:rPr>
        <w:t>сведения  от</w:t>
      </w:r>
      <w:proofErr w:type="gramEnd"/>
      <w:r w:rsidRPr="004D760B">
        <w:rPr>
          <w:rFonts w:ascii="Times New Roman" w:hAnsi="Times New Roman"/>
          <w:sz w:val="28"/>
          <w:szCs w:val="28"/>
        </w:rPr>
        <w:t xml:space="preserve"> общественных организаций инвалидов (19%) и от органов социальной защиты населения (4,8%).</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В качестве форм получения избирателями с инвалидностью информации о выборах, опрошенными назывались следующие: посредством информационных листовок (71,4%), по телефону (19%), на встречах (14,3%) и благодаря радио и телевидению (9,5%). Говоря о максимально удобных способах получения информации, инвалидами были отмечены такие как доставка на дом (47,6%), получение информации в избирательной комиссии (33,3%), по телефону (28,6%), в библиотеке (4,77%) и иным способом - через СМИ (4,77%).</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Только 9,5% респондентов принимали участие в мероприятиях, посвященных организации и проведению выборов.</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Что касается будущего участия инвалидов в </w:t>
      </w:r>
      <w:proofErr w:type="gramStart"/>
      <w:r w:rsidRPr="004D760B">
        <w:rPr>
          <w:rFonts w:ascii="Times New Roman" w:hAnsi="Times New Roman"/>
          <w:sz w:val="28"/>
          <w:szCs w:val="28"/>
        </w:rPr>
        <w:t>выборах,  то</w:t>
      </w:r>
      <w:proofErr w:type="gramEnd"/>
      <w:r w:rsidRPr="004D760B">
        <w:rPr>
          <w:rFonts w:ascii="Times New Roman" w:hAnsi="Times New Roman"/>
          <w:sz w:val="28"/>
          <w:szCs w:val="28"/>
        </w:rPr>
        <w:t xml:space="preserve"> согласно данным анкет, лишь 28,6% людей с ограниченными возможностями изъявили подобное желание. </w:t>
      </w:r>
    </w:p>
    <w:p w:rsidR="00695551" w:rsidRPr="004D760B" w:rsidRDefault="00695551" w:rsidP="009771DB">
      <w:pPr>
        <w:spacing w:line="240" w:lineRule="atLeast"/>
        <w:ind w:firstLine="426"/>
        <w:jc w:val="both"/>
        <w:rPr>
          <w:rFonts w:ascii="Times New Roman" w:hAnsi="Times New Roman"/>
          <w:sz w:val="28"/>
          <w:szCs w:val="28"/>
        </w:rPr>
      </w:pPr>
      <w:r w:rsidRPr="004D760B">
        <w:rPr>
          <w:rFonts w:ascii="Times New Roman" w:hAnsi="Times New Roman"/>
          <w:sz w:val="28"/>
          <w:szCs w:val="28"/>
        </w:rPr>
        <w:t xml:space="preserve">Подводя итоги проведения дополнительных выборов депутата Думы Ханты-Мансийского автономного округа – Югры шестого созыва по Сургутскому одномандатному избирательному округу №10, можно отметить, что благодаря проделанной работе не выявлено фактов нарушений при обеспечении избирательных прав граждан, являющихся инвалидами. </w:t>
      </w:r>
    </w:p>
    <w:p w:rsidR="007A5FAC" w:rsidRPr="009B23DA" w:rsidRDefault="007A5FAC" w:rsidP="009771DB">
      <w:pPr>
        <w:tabs>
          <w:tab w:val="left" w:pos="4253"/>
        </w:tabs>
        <w:spacing w:after="0" w:line="240" w:lineRule="atLeast"/>
        <w:ind w:firstLine="426"/>
        <w:jc w:val="both"/>
        <w:rPr>
          <w:rFonts w:ascii="Times New Roman" w:eastAsia="Times New Roman" w:hAnsi="Times New Roman"/>
          <w:color w:val="000000"/>
          <w:sz w:val="28"/>
          <w:szCs w:val="28"/>
          <w:lang w:eastAsia="ru-RU"/>
        </w:rPr>
      </w:pPr>
    </w:p>
    <w:p w:rsidR="00CB2341" w:rsidRDefault="00CB2341" w:rsidP="009771DB">
      <w:pPr>
        <w:pStyle w:val="a7"/>
        <w:numPr>
          <w:ilvl w:val="0"/>
          <w:numId w:val="11"/>
        </w:numPr>
        <w:spacing w:line="240" w:lineRule="atLeast"/>
        <w:jc w:val="both"/>
        <w:rPr>
          <w:sz w:val="28"/>
          <w:szCs w:val="28"/>
          <w:u w:val="single"/>
        </w:rPr>
      </w:pPr>
      <w:r w:rsidRPr="005951D6">
        <w:rPr>
          <w:sz w:val="28"/>
          <w:szCs w:val="28"/>
          <w:u w:val="single"/>
        </w:rPr>
        <w:t xml:space="preserve">Организация взаимодействия с политическими партиями, их региональными и местными отделениями, зарегистрированными на территории города Сургута, потенциальными кандидатами по Думы ХМАО-Югры шестого созыва, Думы города Сургута шестого </w:t>
      </w:r>
      <w:proofErr w:type="spellStart"/>
      <w:r w:rsidRPr="005951D6">
        <w:rPr>
          <w:sz w:val="28"/>
          <w:szCs w:val="28"/>
          <w:u w:val="single"/>
        </w:rPr>
        <w:t>созыва</w:t>
      </w:r>
      <w:r w:rsidR="007A5FAC" w:rsidRPr="005951D6">
        <w:rPr>
          <w:sz w:val="28"/>
          <w:szCs w:val="28"/>
          <w:u w:val="single"/>
        </w:rPr>
        <w:t>пог</w:t>
      </w:r>
      <w:proofErr w:type="spellEnd"/>
      <w:r w:rsidR="007A5FAC" w:rsidRPr="005951D6">
        <w:rPr>
          <w:sz w:val="28"/>
          <w:szCs w:val="28"/>
          <w:u w:val="single"/>
        </w:rPr>
        <w:t xml:space="preserve"> </w:t>
      </w:r>
      <w:proofErr w:type="spellStart"/>
      <w:r w:rsidR="007A5FAC" w:rsidRPr="005951D6">
        <w:rPr>
          <w:sz w:val="28"/>
          <w:szCs w:val="28"/>
          <w:u w:val="single"/>
        </w:rPr>
        <w:t>Сургутскому</w:t>
      </w:r>
      <w:proofErr w:type="spellEnd"/>
      <w:r w:rsidR="007A5FAC" w:rsidRPr="005951D6">
        <w:rPr>
          <w:sz w:val="28"/>
          <w:szCs w:val="28"/>
          <w:u w:val="single"/>
        </w:rPr>
        <w:t xml:space="preserve"> одномандатному избирательному округу № 10 в единый день голосования 10 сентября 2017</w:t>
      </w:r>
      <w:r w:rsidRPr="005951D6">
        <w:rPr>
          <w:sz w:val="28"/>
          <w:szCs w:val="28"/>
          <w:u w:val="single"/>
        </w:rPr>
        <w:t xml:space="preserve"> года </w:t>
      </w:r>
    </w:p>
    <w:p w:rsidR="007A5FAC" w:rsidRDefault="007A5FAC" w:rsidP="009771DB">
      <w:pPr>
        <w:pStyle w:val="a9"/>
        <w:spacing w:line="240" w:lineRule="atLeast"/>
        <w:ind w:firstLine="360"/>
        <w:jc w:val="both"/>
        <w:rPr>
          <w:szCs w:val="28"/>
        </w:rPr>
      </w:pPr>
    </w:p>
    <w:p w:rsidR="00695551" w:rsidRPr="004C7A11" w:rsidRDefault="00695551" w:rsidP="009771DB">
      <w:pPr>
        <w:spacing w:after="0" w:line="240" w:lineRule="atLeast"/>
        <w:ind w:firstLine="426"/>
        <w:jc w:val="both"/>
        <w:rPr>
          <w:rFonts w:ascii="Times New Roman" w:hAnsi="Times New Roman"/>
          <w:color w:val="000000"/>
          <w:sz w:val="28"/>
          <w:szCs w:val="28"/>
          <w:shd w:val="clear" w:color="auto" w:fill="FFFFFF"/>
        </w:rPr>
      </w:pPr>
      <w:r w:rsidRPr="00C054D3">
        <w:rPr>
          <w:rFonts w:ascii="Times New Roman" w:hAnsi="Times New Roman"/>
          <w:sz w:val="28"/>
          <w:szCs w:val="28"/>
        </w:rPr>
        <w:t xml:space="preserve">30 июня </w:t>
      </w:r>
      <w:r>
        <w:rPr>
          <w:rFonts w:ascii="Times New Roman" w:hAnsi="Times New Roman"/>
          <w:sz w:val="28"/>
          <w:szCs w:val="28"/>
        </w:rPr>
        <w:t xml:space="preserve">2017 года </w:t>
      </w:r>
      <w:r w:rsidRPr="00C054D3">
        <w:rPr>
          <w:rFonts w:ascii="Times New Roman" w:hAnsi="Times New Roman"/>
          <w:sz w:val="28"/>
          <w:szCs w:val="28"/>
        </w:rPr>
        <w:t>территориальная</w:t>
      </w:r>
      <w:r w:rsidRPr="00BC55B9">
        <w:rPr>
          <w:rFonts w:ascii="Times New Roman" w:hAnsi="Times New Roman"/>
          <w:sz w:val="28"/>
          <w:szCs w:val="28"/>
        </w:rPr>
        <w:t xml:space="preserve"> </w:t>
      </w:r>
      <w:r w:rsidRPr="004C7A11">
        <w:rPr>
          <w:rFonts w:ascii="Times New Roman" w:hAnsi="Times New Roman"/>
          <w:sz w:val="28"/>
          <w:szCs w:val="28"/>
        </w:rPr>
        <w:t>избирательная комиссия города Сургу</w:t>
      </w:r>
      <w:r>
        <w:rPr>
          <w:rFonts w:ascii="Times New Roman" w:hAnsi="Times New Roman"/>
          <w:sz w:val="28"/>
          <w:szCs w:val="28"/>
        </w:rPr>
        <w:t>та провела семинар-совещание   для представителей</w:t>
      </w:r>
      <w:r w:rsidRPr="004C7A11">
        <w:rPr>
          <w:rFonts w:ascii="Times New Roman" w:hAnsi="Times New Roman"/>
          <w:sz w:val="28"/>
          <w:szCs w:val="28"/>
        </w:rPr>
        <w:t xml:space="preserve"> местных отделений политических партий, на котором обсуждались </w:t>
      </w:r>
      <w:r w:rsidRPr="004C7A11">
        <w:rPr>
          <w:rFonts w:ascii="Times New Roman" w:hAnsi="Times New Roman"/>
          <w:color w:val="000000"/>
          <w:sz w:val="28"/>
          <w:szCs w:val="28"/>
          <w:shd w:val="clear" w:color="auto" w:fill="FFFFFF"/>
        </w:rPr>
        <w:t xml:space="preserve">организационно-правовые вопросы подготовки и проведения дополнительных выборов депутата </w:t>
      </w:r>
      <w:r w:rsidRPr="004C7A11">
        <w:rPr>
          <w:rFonts w:ascii="Times New Roman" w:eastAsia="Times New Roman" w:hAnsi="Times New Roman"/>
          <w:color w:val="000000"/>
          <w:sz w:val="28"/>
          <w:szCs w:val="28"/>
          <w:lang w:eastAsia="ru-RU"/>
        </w:rPr>
        <w:t xml:space="preserve">Думы ХМАО-Югры по </w:t>
      </w:r>
      <w:r w:rsidRPr="004C7A11">
        <w:rPr>
          <w:rFonts w:ascii="Times New Roman" w:eastAsia="Times New Roman" w:hAnsi="Times New Roman"/>
          <w:bCs/>
          <w:color w:val="000000"/>
          <w:sz w:val="28"/>
          <w:szCs w:val="28"/>
          <w:lang w:eastAsia="ru-RU"/>
        </w:rPr>
        <w:t>Сургутскому одномандатному избирательному округу №10 в единый день голосов</w:t>
      </w:r>
      <w:r>
        <w:rPr>
          <w:rFonts w:ascii="Times New Roman" w:eastAsia="Times New Roman" w:hAnsi="Times New Roman"/>
          <w:bCs/>
          <w:color w:val="000000"/>
          <w:sz w:val="28"/>
          <w:szCs w:val="28"/>
          <w:lang w:eastAsia="ru-RU"/>
        </w:rPr>
        <w:t>а</w:t>
      </w:r>
      <w:r w:rsidRPr="004C7A11">
        <w:rPr>
          <w:rFonts w:ascii="Times New Roman" w:eastAsia="Times New Roman" w:hAnsi="Times New Roman"/>
          <w:bCs/>
          <w:color w:val="000000"/>
          <w:sz w:val="28"/>
          <w:szCs w:val="28"/>
          <w:lang w:eastAsia="ru-RU"/>
        </w:rPr>
        <w:t>ния 10 сентября 2017 года</w:t>
      </w:r>
      <w:r w:rsidRPr="004C7A11">
        <w:rPr>
          <w:rFonts w:ascii="Times New Roman" w:hAnsi="Times New Roman"/>
          <w:color w:val="000000"/>
          <w:sz w:val="28"/>
          <w:szCs w:val="28"/>
          <w:shd w:val="clear" w:color="auto" w:fill="FFFFFF"/>
        </w:rPr>
        <w:t xml:space="preserve">, а также </w:t>
      </w:r>
      <w:r>
        <w:rPr>
          <w:rFonts w:ascii="Times New Roman" w:hAnsi="Times New Roman"/>
          <w:color w:val="000000"/>
          <w:sz w:val="28"/>
          <w:szCs w:val="28"/>
          <w:shd w:val="clear" w:color="auto" w:fill="FFFFFF"/>
        </w:rPr>
        <w:t xml:space="preserve">рассматривались </w:t>
      </w:r>
      <w:r w:rsidRPr="004C7A11">
        <w:rPr>
          <w:rFonts w:ascii="Times New Roman" w:hAnsi="Times New Roman"/>
          <w:color w:val="000000"/>
          <w:sz w:val="28"/>
          <w:szCs w:val="28"/>
          <w:shd w:val="clear" w:color="auto" w:fill="FFFFFF"/>
        </w:rPr>
        <w:t>новелл</w:t>
      </w:r>
      <w:r>
        <w:rPr>
          <w:rFonts w:ascii="Times New Roman" w:hAnsi="Times New Roman"/>
          <w:color w:val="000000"/>
          <w:sz w:val="28"/>
          <w:szCs w:val="28"/>
          <w:shd w:val="clear" w:color="auto" w:fill="FFFFFF"/>
        </w:rPr>
        <w:t>ы</w:t>
      </w:r>
      <w:r w:rsidRPr="004C7A11">
        <w:rPr>
          <w:rFonts w:ascii="Times New Roman" w:hAnsi="Times New Roman"/>
          <w:color w:val="000000"/>
          <w:sz w:val="28"/>
          <w:szCs w:val="28"/>
          <w:shd w:val="clear" w:color="auto" w:fill="FFFFFF"/>
        </w:rPr>
        <w:t xml:space="preserve"> избирательного законодательства.</w:t>
      </w:r>
    </w:p>
    <w:p w:rsidR="00695551" w:rsidRDefault="00695551" w:rsidP="009771DB">
      <w:pPr>
        <w:spacing w:after="0" w:line="240" w:lineRule="atLeast"/>
        <w:ind w:firstLine="426"/>
        <w:jc w:val="both"/>
        <w:rPr>
          <w:rFonts w:ascii="Times New Roman" w:eastAsia="Times New Roman" w:hAnsi="Times New Roman"/>
          <w:bCs/>
          <w:color w:val="000000"/>
          <w:sz w:val="26"/>
          <w:szCs w:val="26"/>
          <w:lang w:eastAsia="ru-RU"/>
        </w:rPr>
      </w:pPr>
      <w:r w:rsidRPr="0063575A">
        <w:rPr>
          <w:rFonts w:ascii="Times New Roman" w:eastAsia="Times New Roman" w:hAnsi="Times New Roman"/>
          <w:color w:val="000000"/>
          <w:sz w:val="28"/>
          <w:szCs w:val="28"/>
          <w:lang w:eastAsia="ru-RU"/>
        </w:rPr>
        <w:t>На совещании присутствовали представители</w:t>
      </w:r>
      <w:r>
        <w:rPr>
          <w:rFonts w:ascii="Times New Roman" w:eastAsia="Times New Roman" w:hAnsi="Times New Roman"/>
          <w:color w:val="000000"/>
          <w:sz w:val="28"/>
          <w:szCs w:val="28"/>
          <w:lang w:eastAsia="ru-RU"/>
        </w:rPr>
        <w:t xml:space="preserve"> местных отделений </w:t>
      </w:r>
      <w:r w:rsidRPr="0063575A">
        <w:rPr>
          <w:rFonts w:ascii="Times New Roman" w:eastAsia="Times New Roman" w:hAnsi="Times New Roman"/>
          <w:color w:val="000000"/>
          <w:sz w:val="28"/>
          <w:szCs w:val="28"/>
          <w:lang w:eastAsia="ru-RU"/>
        </w:rPr>
        <w:t>политических партий: «Единая Россия», КПРФ, ЛДПР, «Справедливая Россия».</w:t>
      </w:r>
      <w:r w:rsidRPr="00E73E1A">
        <w:rPr>
          <w:rFonts w:ascii="Times New Roman" w:eastAsia="Times New Roman" w:hAnsi="Times New Roman"/>
          <w:color w:val="000000"/>
          <w:sz w:val="26"/>
          <w:szCs w:val="26"/>
          <w:lang w:eastAsia="ru-RU"/>
        </w:rPr>
        <w:t xml:space="preserve"> </w:t>
      </w:r>
    </w:p>
    <w:p w:rsidR="00695551" w:rsidRPr="00EB0C20" w:rsidRDefault="006441F1" w:rsidP="009771DB">
      <w:pPr>
        <w:shd w:val="clear" w:color="auto" w:fill="FFFFFF"/>
        <w:spacing w:after="0" w:line="240" w:lineRule="atLeast"/>
        <w:ind w:firstLine="426"/>
        <w:jc w:val="both"/>
        <w:rPr>
          <w:rFonts w:ascii="Times New Roman" w:hAnsi="Times New Roman"/>
          <w:i/>
          <w:sz w:val="28"/>
          <w:szCs w:val="28"/>
        </w:rPr>
      </w:pPr>
      <w:r>
        <w:rPr>
          <w:rFonts w:ascii="Times New Roman" w:hAnsi="Times New Roman"/>
          <w:sz w:val="28"/>
          <w:szCs w:val="28"/>
        </w:rPr>
        <w:t>Участникам</w:t>
      </w:r>
      <w:r w:rsidR="00695551">
        <w:rPr>
          <w:rFonts w:ascii="Times New Roman" w:hAnsi="Times New Roman"/>
          <w:sz w:val="28"/>
          <w:szCs w:val="28"/>
        </w:rPr>
        <w:t xml:space="preserve"> совещания был</w:t>
      </w:r>
      <w:r>
        <w:rPr>
          <w:rFonts w:ascii="Times New Roman" w:hAnsi="Times New Roman"/>
          <w:sz w:val="28"/>
          <w:szCs w:val="28"/>
        </w:rPr>
        <w:t xml:space="preserve">а доведена информация </w:t>
      </w:r>
      <w:r w:rsidR="00695551">
        <w:rPr>
          <w:rFonts w:ascii="Times New Roman" w:hAnsi="Times New Roman"/>
          <w:sz w:val="28"/>
          <w:szCs w:val="28"/>
        </w:rPr>
        <w:t xml:space="preserve">об </w:t>
      </w:r>
      <w:r w:rsidR="00695551" w:rsidRPr="00EB0C20">
        <w:rPr>
          <w:rFonts w:ascii="Times New Roman" w:hAnsi="Times New Roman"/>
          <w:sz w:val="28"/>
          <w:szCs w:val="28"/>
        </w:rPr>
        <w:t xml:space="preserve">изменениях в </w:t>
      </w:r>
      <w:r w:rsidR="00695551">
        <w:rPr>
          <w:rFonts w:ascii="Times New Roman" w:hAnsi="Times New Roman"/>
          <w:sz w:val="28"/>
          <w:szCs w:val="28"/>
        </w:rPr>
        <w:t xml:space="preserve">избирательном </w:t>
      </w:r>
      <w:r w:rsidR="00695551" w:rsidRPr="00EB0C20">
        <w:rPr>
          <w:rFonts w:ascii="Times New Roman" w:hAnsi="Times New Roman"/>
          <w:sz w:val="28"/>
          <w:szCs w:val="28"/>
        </w:rPr>
        <w:t xml:space="preserve">законодательстве, в частности, об отмене открепительных удостоверений и о новом порядке голосования избирателей по месту </w:t>
      </w:r>
      <w:r w:rsidR="00695551">
        <w:rPr>
          <w:rFonts w:ascii="Times New Roman" w:hAnsi="Times New Roman"/>
          <w:sz w:val="28"/>
          <w:szCs w:val="28"/>
        </w:rPr>
        <w:t xml:space="preserve">нахождения и </w:t>
      </w:r>
      <w:r w:rsidR="00695551" w:rsidRPr="00EB0C20">
        <w:rPr>
          <w:rFonts w:ascii="Times New Roman" w:hAnsi="Times New Roman"/>
          <w:sz w:val="28"/>
          <w:szCs w:val="28"/>
        </w:rPr>
        <w:t>что этот механизм в городе Сургуте будет</w:t>
      </w:r>
      <w:r w:rsidR="00695551">
        <w:rPr>
          <w:rFonts w:ascii="Times New Roman" w:hAnsi="Times New Roman"/>
          <w:sz w:val="28"/>
          <w:szCs w:val="28"/>
        </w:rPr>
        <w:t xml:space="preserve"> применяться в</w:t>
      </w:r>
      <w:r w:rsidR="00695551" w:rsidRPr="00EB0C20">
        <w:rPr>
          <w:rFonts w:ascii="Times New Roman" w:hAnsi="Times New Roman"/>
          <w:sz w:val="28"/>
          <w:szCs w:val="28"/>
        </w:rPr>
        <w:t xml:space="preserve"> период прове</w:t>
      </w:r>
      <w:r w:rsidR="00695551">
        <w:rPr>
          <w:rFonts w:ascii="Times New Roman" w:hAnsi="Times New Roman"/>
          <w:sz w:val="28"/>
          <w:szCs w:val="28"/>
        </w:rPr>
        <w:t xml:space="preserve">дения выборов Президента России. </w:t>
      </w:r>
    </w:p>
    <w:p w:rsidR="00695551" w:rsidRPr="00EB0C20" w:rsidRDefault="00695551" w:rsidP="009771DB">
      <w:pPr>
        <w:spacing w:after="0" w:line="240" w:lineRule="atLeast"/>
        <w:jc w:val="both"/>
        <w:rPr>
          <w:rFonts w:ascii="Times New Roman" w:eastAsia="Times New Roman" w:hAnsi="Times New Roman"/>
          <w:color w:val="000000"/>
          <w:sz w:val="28"/>
          <w:szCs w:val="28"/>
          <w:lang w:eastAsia="ru-RU"/>
        </w:rPr>
      </w:pPr>
      <w:r w:rsidRPr="00EE5AE7">
        <w:rPr>
          <w:rFonts w:ascii="Times New Roman" w:hAnsi="Times New Roman"/>
          <w:sz w:val="28"/>
          <w:szCs w:val="28"/>
        </w:rPr>
        <w:t xml:space="preserve">      Доведено до сведения</w:t>
      </w:r>
      <w:r w:rsidRPr="00EB0C20">
        <w:rPr>
          <w:rFonts w:ascii="Times New Roman" w:hAnsi="Times New Roman"/>
          <w:sz w:val="28"/>
          <w:szCs w:val="28"/>
        </w:rPr>
        <w:t xml:space="preserve"> присутствующих, что дополнительные выборы в Думу ХМАО-Югры</w:t>
      </w:r>
      <w:r w:rsidRPr="00EB0C20">
        <w:rPr>
          <w:rFonts w:ascii="Times New Roman" w:eastAsia="Times New Roman" w:hAnsi="Times New Roman"/>
          <w:color w:val="000000"/>
          <w:sz w:val="28"/>
          <w:szCs w:val="28"/>
          <w:lang w:eastAsia="ru-RU"/>
        </w:rPr>
        <w:t xml:space="preserve"> пройдут по тем же правовым нормам, по которым они проводились в сентябре </w:t>
      </w:r>
      <w:r w:rsidR="006441F1">
        <w:rPr>
          <w:rFonts w:ascii="Times New Roman" w:eastAsia="Times New Roman" w:hAnsi="Times New Roman"/>
          <w:color w:val="000000"/>
          <w:sz w:val="28"/>
          <w:szCs w:val="28"/>
          <w:lang w:eastAsia="ru-RU"/>
        </w:rPr>
        <w:t xml:space="preserve">2016 года, но с учетом </w:t>
      </w:r>
      <w:r w:rsidRPr="00EB0C20">
        <w:rPr>
          <w:rFonts w:ascii="Times New Roman" w:eastAsia="Times New Roman" w:hAnsi="Times New Roman"/>
          <w:color w:val="000000"/>
          <w:sz w:val="28"/>
          <w:szCs w:val="28"/>
          <w:lang w:eastAsia="ru-RU"/>
        </w:rPr>
        <w:t>некоторы</w:t>
      </w:r>
      <w:r w:rsidR="006441F1">
        <w:rPr>
          <w:rFonts w:ascii="Times New Roman" w:eastAsia="Times New Roman" w:hAnsi="Times New Roman"/>
          <w:color w:val="000000"/>
          <w:sz w:val="28"/>
          <w:szCs w:val="28"/>
          <w:lang w:eastAsia="ru-RU"/>
        </w:rPr>
        <w:t>х изменений</w:t>
      </w:r>
      <w:r>
        <w:rPr>
          <w:rFonts w:ascii="Times New Roman" w:eastAsia="Times New Roman" w:hAnsi="Times New Roman"/>
          <w:color w:val="000000"/>
          <w:sz w:val="28"/>
          <w:szCs w:val="28"/>
          <w:lang w:eastAsia="ru-RU"/>
        </w:rPr>
        <w:t xml:space="preserve"> </w:t>
      </w:r>
      <w:r w:rsidRPr="00EB0C20">
        <w:rPr>
          <w:rFonts w:ascii="Times New Roman" w:eastAsia="Times New Roman" w:hAnsi="Times New Roman"/>
          <w:color w:val="000000"/>
          <w:sz w:val="28"/>
          <w:szCs w:val="28"/>
          <w:lang w:eastAsia="ru-RU"/>
        </w:rPr>
        <w:t>законодательства, вступивши</w:t>
      </w:r>
      <w:r>
        <w:rPr>
          <w:rFonts w:ascii="Times New Roman" w:eastAsia="Times New Roman" w:hAnsi="Times New Roman"/>
          <w:color w:val="000000"/>
          <w:sz w:val="28"/>
          <w:szCs w:val="28"/>
          <w:lang w:eastAsia="ru-RU"/>
        </w:rPr>
        <w:t>х в силу 1 июня 2017 года.</w:t>
      </w:r>
      <w:r w:rsidRPr="00EB0C20">
        <w:rPr>
          <w:rFonts w:ascii="Times New Roman" w:eastAsia="Times New Roman" w:hAnsi="Times New Roman"/>
          <w:color w:val="000000"/>
          <w:sz w:val="28"/>
          <w:szCs w:val="28"/>
          <w:lang w:eastAsia="ru-RU"/>
        </w:rPr>
        <w:t xml:space="preserve"> Например, </w:t>
      </w:r>
      <w:r>
        <w:rPr>
          <w:rFonts w:ascii="Times New Roman" w:eastAsia="Times New Roman" w:hAnsi="Times New Roman"/>
          <w:color w:val="000000"/>
          <w:sz w:val="28"/>
          <w:szCs w:val="28"/>
          <w:lang w:eastAsia="ru-RU"/>
        </w:rPr>
        <w:t xml:space="preserve">что </w:t>
      </w:r>
      <w:r w:rsidRPr="00EB0C20">
        <w:rPr>
          <w:rFonts w:ascii="Times New Roman" w:eastAsia="Times New Roman" w:hAnsi="Times New Roman"/>
          <w:color w:val="000000"/>
          <w:sz w:val="28"/>
          <w:szCs w:val="28"/>
          <w:lang w:eastAsia="ru-RU"/>
        </w:rPr>
        <w:t xml:space="preserve">в подписном листе при указании места жительства избирателя, адрес места жительства может не содержать каких-либо реквизитов (наименование субъекта Российской Федерации, города, улицы, номера дома и квартиры) в случае, если это не препятствует его однозначному восприятию </w:t>
      </w:r>
      <w:r>
        <w:rPr>
          <w:rFonts w:ascii="Times New Roman" w:eastAsia="Times New Roman" w:hAnsi="Times New Roman"/>
          <w:color w:val="000000"/>
          <w:sz w:val="28"/>
          <w:szCs w:val="28"/>
          <w:lang w:eastAsia="ru-RU"/>
        </w:rPr>
        <w:br/>
      </w:r>
      <w:r w:rsidRPr="00EB0C20">
        <w:rPr>
          <w:rFonts w:ascii="Times New Roman" w:eastAsia="Times New Roman" w:hAnsi="Times New Roman"/>
          <w:color w:val="000000"/>
          <w:sz w:val="28"/>
          <w:szCs w:val="28"/>
          <w:lang w:eastAsia="ru-RU"/>
        </w:rPr>
        <w:t xml:space="preserve">с учетом фактических особенностей места жительства избирателя. Аналогичное требование </w:t>
      </w:r>
      <w:r>
        <w:rPr>
          <w:rFonts w:ascii="Times New Roman" w:eastAsia="Times New Roman" w:hAnsi="Times New Roman"/>
          <w:color w:val="000000"/>
          <w:sz w:val="28"/>
          <w:szCs w:val="28"/>
          <w:lang w:eastAsia="ru-RU"/>
        </w:rPr>
        <w:t xml:space="preserve">распространяется и </w:t>
      </w:r>
      <w:r w:rsidRPr="00EB0C20">
        <w:rPr>
          <w:rFonts w:ascii="Times New Roman" w:eastAsia="Times New Roman" w:hAnsi="Times New Roman"/>
          <w:color w:val="000000"/>
          <w:sz w:val="28"/>
          <w:szCs w:val="28"/>
          <w:lang w:eastAsia="ru-RU"/>
        </w:rPr>
        <w:t xml:space="preserve">в отношении указания в подписном листе адреса места жительства лица, осуществлявшего сбор подписей избирателей. </w:t>
      </w:r>
    </w:p>
    <w:p w:rsidR="00695551" w:rsidRDefault="00695551" w:rsidP="009771DB">
      <w:pPr>
        <w:spacing w:after="0" w:line="240" w:lineRule="atLeast"/>
        <w:ind w:firstLine="426"/>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Также, </w:t>
      </w:r>
      <w:r w:rsidRPr="00EB0C20">
        <w:rPr>
          <w:rFonts w:ascii="Times New Roman" w:hAnsi="Times New Roman"/>
          <w:color w:val="000000"/>
          <w:sz w:val="28"/>
          <w:szCs w:val="28"/>
        </w:rPr>
        <w:t xml:space="preserve">что на предстоящих выборах кандидат имеет право назначить в каждую </w:t>
      </w:r>
      <w:r>
        <w:rPr>
          <w:rFonts w:ascii="Times New Roman" w:hAnsi="Times New Roman"/>
          <w:color w:val="000000"/>
          <w:sz w:val="28"/>
          <w:szCs w:val="28"/>
        </w:rPr>
        <w:t xml:space="preserve">участковую </w:t>
      </w:r>
      <w:r w:rsidRPr="00EB0C20">
        <w:rPr>
          <w:rFonts w:ascii="Times New Roman" w:hAnsi="Times New Roman"/>
          <w:color w:val="000000"/>
          <w:sz w:val="28"/>
          <w:szCs w:val="28"/>
        </w:rPr>
        <w:t xml:space="preserve"> избирательную комиссию двух наблюдателей, которые правомочны поочередно осуществлять наблюдение в помещении для голосования</w:t>
      </w:r>
      <w:r>
        <w:rPr>
          <w:rFonts w:ascii="Times New Roman" w:hAnsi="Times New Roman"/>
          <w:color w:val="000000"/>
          <w:sz w:val="28"/>
          <w:szCs w:val="28"/>
        </w:rPr>
        <w:t xml:space="preserve">, подчеркнув при этом, </w:t>
      </w:r>
      <w:r w:rsidRPr="00EB0C20">
        <w:rPr>
          <w:rFonts w:ascii="Times New Roman" w:hAnsi="Times New Roman"/>
          <w:color w:val="000000"/>
          <w:sz w:val="28"/>
          <w:szCs w:val="28"/>
        </w:rPr>
        <w:t>что  одно и то же лицо может быть назначено наблюдателем только в одну УИК и необходимо за 3 дня до дня голосования представить в ТИК списки наблюдателей, которые направл</w:t>
      </w:r>
      <w:r>
        <w:rPr>
          <w:rFonts w:ascii="Times New Roman" w:hAnsi="Times New Roman"/>
          <w:color w:val="000000"/>
          <w:sz w:val="28"/>
          <w:szCs w:val="28"/>
        </w:rPr>
        <w:t xml:space="preserve">яются </w:t>
      </w:r>
      <w:r w:rsidRPr="00EB0C20">
        <w:rPr>
          <w:rFonts w:ascii="Times New Roman" w:hAnsi="Times New Roman"/>
          <w:color w:val="000000"/>
          <w:sz w:val="28"/>
          <w:szCs w:val="28"/>
        </w:rPr>
        <w:t>для наблюдения в УИК</w:t>
      </w:r>
      <w:r>
        <w:rPr>
          <w:rFonts w:ascii="Times New Roman" w:hAnsi="Times New Roman"/>
          <w:color w:val="000000"/>
          <w:sz w:val="28"/>
          <w:szCs w:val="28"/>
        </w:rPr>
        <w:t xml:space="preserve">, а также то, что </w:t>
      </w:r>
      <w:r w:rsidRPr="00C13984">
        <w:rPr>
          <w:rFonts w:ascii="Times New Roman" w:hAnsi="Times New Roman"/>
          <w:color w:val="000000"/>
          <w:sz w:val="28"/>
          <w:szCs w:val="28"/>
        </w:rPr>
        <w:t>будет</w:t>
      </w:r>
      <w:r>
        <w:rPr>
          <w:rFonts w:ascii="Times New Roman" w:hAnsi="Times New Roman"/>
          <w:color w:val="000000"/>
          <w:sz w:val="28"/>
          <w:szCs w:val="28"/>
        </w:rPr>
        <w:t xml:space="preserve"> организовано </w:t>
      </w:r>
      <w:r w:rsidRPr="00EB0C20">
        <w:rPr>
          <w:rFonts w:ascii="Times New Roman" w:hAnsi="Times New Roman"/>
          <w:sz w:val="28"/>
          <w:szCs w:val="28"/>
        </w:rPr>
        <w:t>досрочное голосование</w:t>
      </w:r>
      <w:r>
        <w:rPr>
          <w:rFonts w:ascii="Times New Roman" w:hAnsi="Times New Roman"/>
          <w:sz w:val="28"/>
          <w:szCs w:val="28"/>
        </w:rPr>
        <w:t xml:space="preserve"> в УИК,  </w:t>
      </w:r>
      <w:r w:rsidRPr="00EB0C20">
        <w:rPr>
          <w:rFonts w:ascii="Times New Roman" w:hAnsi="Times New Roman"/>
          <w:color w:val="000000"/>
          <w:sz w:val="28"/>
          <w:szCs w:val="28"/>
        </w:rPr>
        <w:t xml:space="preserve">начиная с </w:t>
      </w:r>
      <w:r>
        <w:rPr>
          <w:rFonts w:ascii="Times New Roman" w:hAnsi="Times New Roman"/>
          <w:color w:val="000000"/>
          <w:sz w:val="28"/>
          <w:szCs w:val="28"/>
        </w:rPr>
        <w:t>3</w:t>
      </w:r>
      <w:r w:rsidRPr="00EB0C20">
        <w:rPr>
          <w:rFonts w:ascii="Times New Roman" w:hAnsi="Times New Roman"/>
          <w:color w:val="000000"/>
          <w:sz w:val="28"/>
          <w:szCs w:val="28"/>
        </w:rPr>
        <w:t>0 августа</w:t>
      </w:r>
      <w:r>
        <w:rPr>
          <w:rFonts w:ascii="Times New Roman" w:hAnsi="Times New Roman"/>
          <w:color w:val="000000"/>
          <w:sz w:val="28"/>
          <w:szCs w:val="28"/>
        </w:rPr>
        <w:t xml:space="preserve"> 2017 года.</w:t>
      </w:r>
    </w:p>
    <w:p w:rsidR="00695551" w:rsidRDefault="00695551" w:rsidP="009771DB">
      <w:pPr>
        <w:pStyle w:val="a9"/>
        <w:spacing w:line="240" w:lineRule="atLeast"/>
        <w:ind w:firstLine="360"/>
        <w:jc w:val="both"/>
        <w:rPr>
          <w:szCs w:val="28"/>
        </w:rPr>
      </w:pPr>
    </w:p>
    <w:p w:rsidR="00CD5848" w:rsidRDefault="00951287" w:rsidP="009771DB">
      <w:pPr>
        <w:pStyle w:val="a9"/>
        <w:numPr>
          <w:ilvl w:val="0"/>
          <w:numId w:val="11"/>
        </w:numPr>
        <w:spacing w:line="240" w:lineRule="atLeast"/>
        <w:jc w:val="both"/>
        <w:rPr>
          <w:szCs w:val="28"/>
          <w:u w:val="single"/>
        </w:rPr>
      </w:pPr>
      <w:r w:rsidRPr="004957F1">
        <w:rPr>
          <w:szCs w:val="28"/>
          <w:u w:val="single"/>
        </w:rPr>
        <w:t xml:space="preserve">Организация взаимодействия с правоохранительными органами по вопросам обеспечения законности и общественного порядка в период подготовки и проведения </w:t>
      </w:r>
      <w:r w:rsidR="00426AB1">
        <w:rPr>
          <w:szCs w:val="28"/>
          <w:u w:val="single"/>
        </w:rPr>
        <w:t>дополнительных выборов депутат</w:t>
      </w:r>
      <w:r w:rsidR="00632719">
        <w:rPr>
          <w:szCs w:val="28"/>
          <w:u w:val="single"/>
        </w:rPr>
        <w:t xml:space="preserve">а </w:t>
      </w:r>
      <w:r w:rsidR="00426AB1">
        <w:rPr>
          <w:szCs w:val="28"/>
          <w:u w:val="single"/>
        </w:rPr>
        <w:t xml:space="preserve">Думы ХМАО-Югры шестого созыва по Сургутскому одномандатному </w:t>
      </w:r>
      <w:r w:rsidR="00632719">
        <w:rPr>
          <w:szCs w:val="28"/>
          <w:u w:val="single"/>
        </w:rPr>
        <w:t>избирательному округу № 10.</w:t>
      </w:r>
    </w:p>
    <w:p w:rsidR="00695551" w:rsidRDefault="00695551" w:rsidP="009771DB">
      <w:pPr>
        <w:pStyle w:val="a9"/>
        <w:spacing w:line="240" w:lineRule="atLeast"/>
        <w:jc w:val="both"/>
        <w:rPr>
          <w:szCs w:val="28"/>
          <w:u w:val="single"/>
        </w:rPr>
      </w:pPr>
    </w:p>
    <w:p w:rsidR="00695551" w:rsidRDefault="00695551" w:rsidP="009771DB">
      <w:pPr>
        <w:shd w:val="clear" w:color="auto" w:fill="FFFFFF"/>
        <w:spacing w:after="0" w:line="240" w:lineRule="atLeast"/>
        <w:ind w:firstLine="567"/>
        <w:jc w:val="both"/>
        <w:rPr>
          <w:rFonts w:ascii="Times New Roman" w:eastAsia="Times New Roman" w:hAnsi="Times New Roman"/>
          <w:color w:val="2B2B2B"/>
          <w:sz w:val="28"/>
          <w:szCs w:val="28"/>
          <w:lang w:eastAsia="ru-RU"/>
        </w:rPr>
      </w:pPr>
      <w:r>
        <w:rPr>
          <w:rFonts w:ascii="Times New Roman" w:eastAsia="Times New Roman" w:hAnsi="Times New Roman"/>
          <w:sz w:val="28"/>
          <w:szCs w:val="28"/>
          <w:lang w:eastAsia="ru-RU"/>
        </w:rPr>
        <w:t>25 августа 2017 года территориальной избирательной комиссией города Сургута проведено совещание с сотрудниками правоохранительных органов, которые будут оказывать содействие участковым избирательным комиссиям города в реализации их полномочий в единый день голосования 10 сентября 2017 года</w:t>
      </w:r>
      <w:r>
        <w:rPr>
          <w:rFonts w:ascii="Times New Roman" w:eastAsia="Times New Roman" w:hAnsi="Times New Roman"/>
          <w:color w:val="2B2B2B"/>
          <w:sz w:val="28"/>
          <w:szCs w:val="28"/>
          <w:lang w:eastAsia="ru-RU"/>
        </w:rPr>
        <w:t>.</w:t>
      </w:r>
    </w:p>
    <w:p w:rsidR="00695551" w:rsidRDefault="00695551" w:rsidP="009771DB">
      <w:pPr>
        <w:shd w:val="clear" w:color="auto" w:fill="FFFFFF"/>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Обращено внимание участников совещания на то, что </w:t>
      </w:r>
      <w:proofErr w:type="gramStart"/>
      <w:r>
        <w:rPr>
          <w:rFonts w:ascii="Times New Roman" w:eastAsia="Times New Roman" w:hAnsi="Times New Roman"/>
          <w:sz w:val="28"/>
          <w:szCs w:val="28"/>
          <w:lang w:eastAsia="ru-RU"/>
        </w:rPr>
        <w:t>основная  задача</w:t>
      </w:r>
      <w:proofErr w:type="gramEnd"/>
      <w:r>
        <w:rPr>
          <w:rFonts w:ascii="Times New Roman" w:eastAsia="Times New Roman" w:hAnsi="Times New Roman"/>
          <w:sz w:val="28"/>
          <w:szCs w:val="28"/>
          <w:lang w:eastAsia="ru-RU"/>
        </w:rPr>
        <w:t xml:space="preserve"> территориальной избирательной комиссии и правоохранительных органов в день проведения </w:t>
      </w:r>
      <w:r w:rsidRPr="00ED2CB5">
        <w:rPr>
          <w:rFonts w:ascii="Times New Roman" w:eastAsia="Times New Roman" w:hAnsi="Times New Roman"/>
          <w:sz w:val="28"/>
          <w:szCs w:val="28"/>
          <w:lang w:eastAsia="ru-RU"/>
        </w:rPr>
        <w:t xml:space="preserve">выборов  - </w:t>
      </w:r>
      <w:r w:rsidRPr="00ED2CB5">
        <w:rPr>
          <w:rFonts w:ascii="Times New Roman" w:hAnsi="Times New Roman"/>
          <w:sz w:val="28"/>
          <w:szCs w:val="28"/>
          <w:shd w:val="clear" w:color="auto" w:fill="F8F6ED"/>
        </w:rPr>
        <w:t>предупреждение и пресечение нарушений норм избирательного законодательства, соблюдение общественного порядка и сохранение стабильной ситуации в период подготовки и проведения выборов.</w:t>
      </w:r>
      <w:r>
        <w:rPr>
          <w:rFonts w:ascii="Times New Roman" w:hAnsi="Times New Roman"/>
          <w:sz w:val="28"/>
          <w:szCs w:val="28"/>
          <w:shd w:val="clear" w:color="auto" w:fill="F8F6ED"/>
        </w:rPr>
        <w:t xml:space="preserve"> </w:t>
      </w:r>
    </w:p>
    <w:p w:rsidR="00695551" w:rsidRDefault="00695551" w:rsidP="009771DB">
      <w:pPr>
        <w:spacing w:after="0" w:line="240" w:lineRule="atLeast"/>
        <w:ind w:firstLine="3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мероприятия подробно рассмотрели вопросы взаимодействия представителей правоохранительных органов с членами участковых избирательных комиссий по обеспечению избирательных прав граждан, правопорядка на избирательных участках, порядок действий сотрудников при осуществлении участниками избирательного процесса противоправных действий и т.д.</w:t>
      </w:r>
    </w:p>
    <w:p w:rsidR="00695551" w:rsidRDefault="00695551" w:rsidP="009771DB">
      <w:pPr>
        <w:shd w:val="clear" w:color="auto" w:fill="FFFFFF"/>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доведено до сведения присутствующих порядок взаимодействия в период проведения выборов с наблюдателями, членами УИК с правом совещательного голоса, с представителями средств массовой информации, кандидатами и другими лицами, присутствующими при голосовании и подсчете голосов избирателей.</w:t>
      </w:r>
    </w:p>
    <w:p w:rsidR="00695551" w:rsidRPr="00951287" w:rsidRDefault="00695551" w:rsidP="009771DB">
      <w:pPr>
        <w:pStyle w:val="a9"/>
        <w:spacing w:line="240" w:lineRule="atLeast"/>
        <w:ind w:firstLine="360"/>
        <w:jc w:val="both"/>
      </w:pPr>
    </w:p>
    <w:p w:rsidR="00951287" w:rsidRPr="009771DB" w:rsidRDefault="00951287" w:rsidP="009771DB">
      <w:pPr>
        <w:pStyle w:val="a9"/>
        <w:numPr>
          <w:ilvl w:val="0"/>
          <w:numId w:val="11"/>
        </w:numPr>
        <w:spacing w:line="240" w:lineRule="atLeast"/>
        <w:jc w:val="both"/>
        <w:rPr>
          <w:szCs w:val="28"/>
          <w:u w:val="single"/>
        </w:rPr>
      </w:pPr>
      <w:r w:rsidRPr="009771DB">
        <w:rPr>
          <w:szCs w:val="28"/>
          <w:u w:val="single"/>
        </w:rPr>
        <w:t xml:space="preserve">Организация взаимодействия со средствами массовой информации в целях обеспечения открытости и гласности избирательных процедур при подготовке и </w:t>
      </w:r>
      <w:r w:rsidR="00E65860" w:rsidRPr="009771DB">
        <w:rPr>
          <w:szCs w:val="28"/>
          <w:u w:val="single"/>
        </w:rPr>
        <w:t>проведении дополнительных</w:t>
      </w:r>
      <w:r w:rsidR="007A5FAC" w:rsidRPr="009771DB">
        <w:rPr>
          <w:szCs w:val="28"/>
          <w:u w:val="single"/>
        </w:rPr>
        <w:t xml:space="preserve"> выборов депутата</w:t>
      </w:r>
      <w:r w:rsidRPr="009771DB">
        <w:rPr>
          <w:szCs w:val="28"/>
          <w:u w:val="single"/>
        </w:rPr>
        <w:t xml:space="preserve"> Думы ХМАО-Югры шестого созыва</w:t>
      </w:r>
      <w:r w:rsidR="007A5FAC" w:rsidRPr="009771DB">
        <w:rPr>
          <w:szCs w:val="28"/>
          <w:u w:val="single"/>
        </w:rPr>
        <w:t xml:space="preserve"> по Сургутском по одномандатному избирательному округу № 10</w:t>
      </w:r>
      <w:r w:rsidRPr="009771DB">
        <w:rPr>
          <w:szCs w:val="28"/>
          <w:u w:val="single"/>
        </w:rPr>
        <w:t xml:space="preserve"> в единый день голосования </w:t>
      </w:r>
      <w:r w:rsidR="007A5FAC" w:rsidRPr="009771DB">
        <w:rPr>
          <w:szCs w:val="28"/>
          <w:u w:val="single"/>
        </w:rPr>
        <w:t>1</w:t>
      </w:r>
      <w:r w:rsidR="005951D6" w:rsidRPr="009771DB">
        <w:rPr>
          <w:szCs w:val="28"/>
          <w:u w:val="single"/>
        </w:rPr>
        <w:t>0</w:t>
      </w:r>
      <w:r w:rsidR="007A5FAC" w:rsidRPr="009771DB">
        <w:rPr>
          <w:szCs w:val="28"/>
          <w:u w:val="single"/>
        </w:rPr>
        <w:t xml:space="preserve"> сентября 2017</w:t>
      </w:r>
      <w:r w:rsidRPr="009771DB">
        <w:rPr>
          <w:szCs w:val="28"/>
          <w:u w:val="single"/>
        </w:rPr>
        <w:t xml:space="preserve"> года</w:t>
      </w:r>
    </w:p>
    <w:p w:rsidR="00D62980" w:rsidRDefault="006441F1" w:rsidP="009771DB">
      <w:pPr>
        <w:spacing w:line="240" w:lineRule="atLeast"/>
        <w:ind w:firstLine="360"/>
        <w:jc w:val="both"/>
        <w:rPr>
          <w:rFonts w:ascii="Times New Roman" w:hAnsi="Times New Roman"/>
          <w:sz w:val="28"/>
          <w:szCs w:val="28"/>
        </w:rPr>
      </w:pPr>
      <w:r>
        <w:rPr>
          <w:rFonts w:ascii="Times New Roman" w:eastAsia="Times New Roman" w:hAnsi="Times New Roman"/>
          <w:color w:val="FF0000"/>
          <w:sz w:val="28"/>
          <w:szCs w:val="28"/>
          <w:u w:val="single"/>
        </w:rPr>
        <w:tab/>
      </w:r>
      <w:r w:rsidR="00D62980" w:rsidRPr="00D62980">
        <w:rPr>
          <w:rFonts w:ascii="Times New Roman" w:hAnsi="Times New Roman"/>
          <w:sz w:val="28"/>
          <w:szCs w:val="28"/>
        </w:rPr>
        <w:t xml:space="preserve">В соответствии с планом территориальной избирательной комиссии города Сургута от 28 декабря 2016 года № 505 в течение года было подготовлено и размещено на сайтах территориальной избирательной комиссии города Сургута и Избирательной комиссии </w:t>
      </w:r>
      <w:r w:rsidRPr="00D62980">
        <w:rPr>
          <w:rFonts w:ascii="Times New Roman" w:hAnsi="Times New Roman"/>
          <w:sz w:val="28"/>
          <w:szCs w:val="28"/>
        </w:rPr>
        <w:t>Ханты</w:t>
      </w:r>
      <w:r w:rsidR="00D62980" w:rsidRPr="00D62980">
        <w:rPr>
          <w:rFonts w:ascii="Times New Roman" w:hAnsi="Times New Roman"/>
          <w:sz w:val="28"/>
          <w:szCs w:val="28"/>
        </w:rPr>
        <w:t>-Мансийского автономного округа – Югры 165 релизов о деятельности территориальной избир</w:t>
      </w:r>
      <w:r w:rsidR="00D62980">
        <w:rPr>
          <w:rFonts w:ascii="Times New Roman" w:hAnsi="Times New Roman"/>
          <w:sz w:val="28"/>
          <w:szCs w:val="28"/>
        </w:rPr>
        <w:t>ательной комиссии города Сургута.</w:t>
      </w:r>
    </w:p>
    <w:p w:rsidR="006441F1" w:rsidRDefault="006441F1" w:rsidP="006441F1">
      <w:pPr>
        <w:tabs>
          <w:tab w:val="left" w:pos="709"/>
          <w:tab w:val="left" w:pos="900"/>
        </w:tabs>
        <w:spacing w:line="240" w:lineRule="atLeast"/>
        <w:jc w:val="both"/>
        <w:rPr>
          <w:rFonts w:ascii="Times New Roman" w:hAnsi="Times New Roman"/>
          <w:sz w:val="28"/>
          <w:szCs w:val="28"/>
        </w:rPr>
      </w:pPr>
      <w:r>
        <w:rPr>
          <w:rFonts w:ascii="Times New Roman" w:hAnsi="Times New Roman"/>
          <w:sz w:val="28"/>
          <w:szCs w:val="28"/>
        </w:rPr>
        <w:tab/>
      </w:r>
      <w:r w:rsidR="00D62980" w:rsidRPr="004C4C1B">
        <w:rPr>
          <w:rFonts w:ascii="Times New Roman" w:hAnsi="Times New Roman"/>
          <w:sz w:val="28"/>
          <w:szCs w:val="28"/>
        </w:rPr>
        <w:t>В газетах города Сургута «</w:t>
      </w:r>
      <w:proofErr w:type="spellStart"/>
      <w:r w:rsidR="00D62980" w:rsidRPr="004C4C1B">
        <w:rPr>
          <w:rFonts w:ascii="Times New Roman" w:hAnsi="Times New Roman"/>
          <w:sz w:val="28"/>
          <w:szCs w:val="28"/>
        </w:rPr>
        <w:t>Сургутская</w:t>
      </w:r>
      <w:proofErr w:type="spellEnd"/>
      <w:r w:rsidR="00D62980" w:rsidRPr="004C4C1B">
        <w:rPr>
          <w:rFonts w:ascii="Times New Roman" w:hAnsi="Times New Roman"/>
          <w:sz w:val="28"/>
          <w:szCs w:val="28"/>
        </w:rPr>
        <w:t xml:space="preserve"> трибуна» и «</w:t>
      </w:r>
      <w:proofErr w:type="spellStart"/>
      <w:r w:rsidR="00D62980" w:rsidRPr="004C4C1B">
        <w:rPr>
          <w:rFonts w:ascii="Times New Roman" w:hAnsi="Times New Roman"/>
          <w:sz w:val="28"/>
          <w:szCs w:val="28"/>
        </w:rPr>
        <w:t>Сургутские</w:t>
      </w:r>
      <w:proofErr w:type="spellEnd"/>
      <w:r w:rsidR="00D62980" w:rsidRPr="004C4C1B">
        <w:rPr>
          <w:rFonts w:ascii="Times New Roman" w:hAnsi="Times New Roman"/>
          <w:sz w:val="28"/>
          <w:szCs w:val="28"/>
        </w:rPr>
        <w:t xml:space="preserve"> ведомости» в течение года </w:t>
      </w:r>
      <w:r>
        <w:rPr>
          <w:rFonts w:ascii="Times New Roman" w:hAnsi="Times New Roman"/>
          <w:sz w:val="28"/>
          <w:szCs w:val="28"/>
        </w:rPr>
        <w:t xml:space="preserve">были </w:t>
      </w:r>
      <w:r w:rsidR="00D62980" w:rsidRPr="004C4C1B">
        <w:rPr>
          <w:rFonts w:ascii="Times New Roman" w:hAnsi="Times New Roman"/>
          <w:sz w:val="28"/>
          <w:szCs w:val="28"/>
        </w:rPr>
        <w:t xml:space="preserve">опубликованы постановления о границах </w:t>
      </w:r>
      <w:proofErr w:type="spellStart"/>
      <w:r w:rsidR="00D62980" w:rsidRPr="004C4C1B">
        <w:rPr>
          <w:rFonts w:ascii="Times New Roman" w:hAnsi="Times New Roman"/>
          <w:sz w:val="28"/>
          <w:szCs w:val="28"/>
        </w:rPr>
        <w:t>Сургусткого</w:t>
      </w:r>
      <w:proofErr w:type="spellEnd"/>
      <w:r w:rsidR="00D62980" w:rsidRPr="004C4C1B">
        <w:rPr>
          <w:rFonts w:ascii="Times New Roman" w:hAnsi="Times New Roman"/>
          <w:sz w:val="28"/>
          <w:szCs w:val="28"/>
        </w:rPr>
        <w:t xml:space="preserve"> одномандатного избирательного округа № 10 по выборам депутата Думы ХМАО-Югры шестого созыва, о списках избирательных участков, входящих в </w:t>
      </w:r>
      <w:proofErr w:type="spellStart"/>
      <w:r w:rsidR="00D62980" w:rsidRPr="004C4C1B">
        <w:rPr>
          <w:rFonts w:ascii="Times New Roman" w:hAnsi="Times New Roman"/>
          <w:sz w:val="28"/>
          <w:szCs w:val="28"/>
        </w:rPr>
        <w:t>Сургуский</w:t>
      </w:r>
      <w:proofErr w:type="spellEnd"/>
      <w:r w:rsidR="00D62980" w:rsidRPr="004C4C1B">
        <w:rPr>
          <w:rFonts w:ascii="Times New Roman" w:hAnsi="Times New Roman"/>
          <w:sz w:val="28"/>
          <w:szCs w:val="28"/>
        </w:rPr>
        <w:t xml:space="preserve"> одномандатный избирательный округ № 10, с указанием их номеров, номеров телефонов, мест нахождения УИК и границ избирательных участков, о списке мест в границах </w:t>
      </w:r>
      <w:proofErr w:type="spellStart"/>
      <w:r w:rsidR="00D62980" w:rsidRPr="004C4C1B">
        <w:rPr>
          <w:rFonts w:ascii="Times New Roman" w:hAnsi="Times New Roman"/>
          <w:sz w:val="28"/>
          <w:szCs w:val="28"/>
        </w:rPr>
        <w:t>Сургусткого</w:t>
      </w:r>
      <w:proofErr w:type="spellEnd"/>
      <w:r w:rsidR="00D62980" w:rsidRPr="004C4C1B">
        <w:rPr>
          <w:rFonts w:ascii="Times New Roman" w:hAnsi="Times New Roman"/>
          <w:sz w:val="28"/>
          <w:szCs w:val="28"/>
        </w:rPr>
        <w:t xml:space="preserve"> одномандатного избирательного округа № 10 для размещения агитационных материалов кандидатов в депутаты и политических партий, выдвинувших кандидатов. </w:t>
      </w:r>
    </w:p>
    <w:p w:rsidR="00BB2C56" w:rsidRDefault="006441F1" w:rsidP="006441F1">
      <w:pPr>
        <w:tabs>
          <w:tab w:val="left" w:pos="709"/>
          <w:tab w:val="left" w:pos="900"/>
        </w:tabs>
        <w:spacing w:line="240" w:lineRule="atLeast"/>
        <w:jc w:val="both"/>
        <w:rPr>
          <w:rFonts w:ascii="Times New Roman" w:hAnsi="Times New Roman"/>
          <w:sz w:val="28"/>
          <w:szCs w:val="28"/>
        </w:rPr>
      </w:pPr>
      <w:r>
        <w:rPr>
          <w:rFonts w:ascii="Times New Roman" w:hAnsi="Times New Roman"/>
          <w:sz w:val="28"/>
          <w:szCs w:val="28"/>
        </w:rPr>
        <w:tab/>
      </w:r>
      <w:r w:rsidR="00D62980" w:rsidRPr="004C4C1B">
        <w:rPr>
          <w:rFonts w:ascii="Times New Roman" w:hAnsi="Times New Roman"/>
          <w:sz w:val="28"/>
          <w:szCs w:val="28"/>
        </w:rPr>
        <w:t>В период выборной кампании в еженедельной газете «Сургутские ведомости»</w:t>
      </w:r>
      <w:r w:rsidR="00BB2C56">
        <w:rPr>
          <w:rFonts w:ascii="Times New Roman" w:hAnsi="Times New Roman"/>
          <w:sz w:val="28"/>
          <w:szCs w:val="28"/>
        </w:rPr>
        <w:t>:</w:t>
      </w:r>
    </w:p>
    <w:p w:rsidR="00BB2C56" w:rsidRDefault="00BB2C56" w:rsidP="009771DB">
      <w:pPr>
        <w:tabs>
          <w:tab w:val="left" w:pos="900"/>
          <w:tab w:val="left" w:pos="1080"/>
        </w:tabs>
        <w:spacing w:line="240" w:lineRule="atLeast"/>
        <w:jc w:val="both"/>
        <w:rPr>
          <w:rFonts w:ascii="Times New Roman" w:hAnsi="Times New Roman"/>
          <w:sz w:val="28"/>
          <w:szCs w:val="28"/>
        </w:rPr>
      </w:pPr>
      <w:r>
        <w:rPr>
          <w:rFonts w:ascii="Times New Roman" w:hAnsi="Times New Roman"/>
          <w:sz w:val="28"/>
          <w:szCs w:val="28"/>
        </w:rPr>
        <w:t>-</w:t>
      </w:r>
      <w:r w:rsidR="00CC6FC0" w:rsidRPr="004C4C1B">
        <w:rPr>
          <w:rFonts w:ascii="Times New Roman" w:hAnsi="Times New Roman"/>
          <w:sz w:val="28"/>
          <w:szCs w:val="28"/>
        </w:rPr>
        <w:t xml:space="preserve"> размещалась колонка «</w:t>
      </w:r>
      <w:r w:rsidR="00CC6FC0" w:rsidRPr="004C4C1B">
        <w:rPr>
          <w:rFonts w:ascii="Times New Roman" w:hAnsi="Times New Roman"/>
          <w:color w:val="000000" w:themeColor="text1"/>
          <w:sz w:val="28"/>
          <w:szCs w:val="28"/>
        </w:rPr>
        <w:t>Единый день голосования – 10 сентября</w:t>
      </w:r>
      <w:r w:rsidR="00CC6FC0" w:rsidRPr="004C4C1B">
        <w:rPr>
          <w:rFonts w:ascii="Times New Roman" w:hAnsi="Times New Roman"/>
          <w:sz w:val="28"/>
          <w:szCs w:val="28"/>
        </w:rPr>
        <w:t xml:space="preserve">» </w:t>
      </w:r>
      <w:r w:rsidR="004C4C1B" w:rsidRPr="004C4C1B">
        <w:rPr>
          <w:rFonts w:ascii="Times New Roman" w:hAnsi="Times New Roman"/>
          <w:sz w:val="28"/>
          <w:szCs w:val="28"/>
        </w:rPr>
        <w:t xml:space="preserve">на актуальные вопросы о проведении выборов </w:t>
      </w:r>
      <w:r w:rsidR="00CC6FC0" w:rsidRPr="004C4C1B">
        <w:rPr>
          <w:rFonts w:ascii="Times New Roman" w:hAnsi="Times New Roman"/>
          <w:sz w:val="28"/>
          <w:szCs w:val="28"/>
        </w:rPr>
        <w:t xml:space="preserve">по дополнительным выборам депутата Думы ХМАО-Югры шестого созыва </w:t>
      </w:r>
      <w:proofErr w:type="spellStart"/>
      <w:r w:rsidR="00CC6FC0" w:rsidRPr="004C4C1B">
        <w:rPr>
          <w:rFonts w:ascii="Times New Roman" w:hAnsi="Times New Roman"/>
          <w:sz w:val="28"/>
          <w:szCs w:val="28"/>
        </w:rPr>
        <w:t>Сургусткого</w:t>
      </w:r>
      <w:proofErr w:type="spellEnd"/>
      <w:r w:rsidR="00CC6FC0" w:rsidRPr="004C4C1B">
        <w:rPr>
          <w:rFonts w:ascii="Times New Roman" w:hAnsi="Times New Roman"/>
          <w:sz w:val="28"/>
          <w:szCs w:val="28"/>
        </w:rPr>
        <w:t xml:space="preserve"> одномандатного избирательного округа № 10</w:t>
      </w:r>
      <w:r>
        <w:rPr>
          <w:rFonts w:ascii="Times New Roman" w:hAnsi="Times New Roman"/>
          <w:sz w:val="28"/>
          <w:szCs w:val="28"/>
        </w:rPr>
        <w:t>;</w:t>
      </w:r>
    </w:p>
    <w:p w:rsidR="00BB2C56" w:rsidRPr="00BB2C56" w:rsidRDefault="00BB2C56" w:rsidP="009771DB">
      <w:pPr>
        <w:tabs>
          <w:tab w:val="left" w:pos="900"/>
          <w:tab w:val="left" w:pos="1080"/>
        </w:tabs>
        <w:spacing w:line="240" w:lineRule="atLeast"/>
        <w:jc w:val="both"/>
        <w:rPr>
          <w:rFonts w:ascii="Times New Roman" w:hAnsi="Times New Roman"/>
          <w:sz w:val="28"/>
          <w:szCs w:val="28"/>
          <w:shd w:val="clear" w:color="auto" w:fill="FFFFFF"/>
        </w:rPr>
      </w:pPr>
      <w:r w:rsidRPr="00BB2C56">
        <w:rPr>
          <w:rFonts w:ascii="Times New Roman" w:hAnsi="Times New Roman"/>
          <w:sz w:val="28"/>
          <w:szCs w:val="28"/>
        </w:rPr>
        <w:t xml:space="preserve">- 22.07.2017 опубликована </w:t>
      </w:r>
      <w:proofErr w:type="gramStart"/>
      <w:r w:rsidRPr="00BB2C56">
        <w:rPr>
          <w:rFonts w:ascii="Times New Roman" w:hAnsi="Times New Roman"/>
          <w:sz w:val="28"/>
          <w:szCs w:val="28"/>
        </w:rPr>
        <w:t xml:space="preserve">статья </w:t>
      </w:r>
      <w:r w:rsidR="004C4C1B" w:rsidRPr="00BB2C56">
        <w:rPr>
          <w:rFonts w:ascii="Times New Roman" w:hAnsi="Times New Roman"/>
          <w:sz w:val="28"/>
          <w:szCs w:val="28"/>
        </w:rPr>
        <w:t xml:space="preserve"> </w:t>
      </w:r>
      <w:r w:rsidRPr="00BB2C56">
        <w:rPr>
          <w:rFonts w:ascii="Times New Roman" w:hAnsi="Times New Roman"/>
          <w:sz w:val="28"/>
          <w:szCs w:val="28"/>
        </w:rPr>
        <w:t>«</w:t>
      </w:r>
      <w:proofErr w:type="gramEnd"/>
      <w:r w:rsidRPr="00BB2C56">
        <w:rPr>
          <w:rFonts w:ascii="Times New Roman" w:hAnsi="Times New Roman"/>
          <w:sz w:val="28"/>
          <w:szCs w:val="28"/>
          <w:shd w:val="clear" w:color="auto" w:fill="FFFFFF"/>
        </w:rPr>
        <w:t>Кандидаты известны. 4 человека претендуют на место в Думе ХМАО от Сургута по десятому избирательному округу»;</w:t>
      </w:r>
    </w:p>
    <w:p w:rsidR="00BB2C56" w:rsidRPr="00BB2C56" w:rsidRDefault="00BB2C56" w:rsidP="009771DB">
      <w:pPr>
        <w:spacing w:line="240" w:lineRule="atLeast"/>
        <w:jc w:val="both"/>
        <w:rPr>
          <w:rFonts w:ascii="Times New Roman" w:hAnsi="Times New Roman"/>
          <w:sz w:val="28"/>
          <w:szCs w:val="28"/>
        </w:rPr>
      </w:pPr>
      <w:r w:rsidRPr="00BB2C56">
        <w:rPr>
          <w:rFonts w:ascii="Times New Roman" w:hAnsi="Times New Roman"/>
          <w:sz w:val="28"/>
          <w:szCs w:val="28"/>
        </w:rPr>
        <w:t xml:space="preserve">- 27.07.2017 состоялась пресс-конференция для СМИ города Сургута на тему: «О ходе подготовки к проведению дополнительных выборов депутата Думы ХМАО-Югры по Сургутскому одномандатному избирательному округу </w:t>
      </w:r>
      <w:r w:rsidR="009771DB">
        <w:rPr>
          <w:rFonts w:ascii="Times New Roman" w:hAnsi="Times New Roman"/>
          <w:sz w:val="28"/>
          <w:szCs w:val="28"/>
        </w:rPr>
        <w:br/>
      </w:r>
      <w:r w:rsidRPr="00BB2C56">
        <w:rPr>
          <w:rFonts w:ascii="Times New Roman" w:hAnsi="Times New Roman"/>
          <w:sz w:val="28"/>
          <w:szCs w:val="28"/>
        </w:rPr>
        <w:t xml:space="preserve">№ 10». Рассказано о работе, проделанной территориальной избирательной комиссией города Сургута по подготовке участков к голосованию, о завершении очень ответственного этапа избирательной кампании -  приема документов на выдвижение и регистрацию кандидатов в депутаты на дополнительных выборах в Думу Ханты-Мансийского автономного округа-Югры по Сургутскому одномандатному избирательному округу№ 10. </w:t>
      </w:r>
    </w:p>
    <w:p w:rsidR="004C4C1B" w:rsidRPr="004C4C1B" w:rsidRDefault="00BB2C56" w:rsidP="00B24B57">
      <w:pPr>
        <w:tabs>
          <w:tab w:val="left" w:pos="900"/>
          <w:tab w:val="left" w:pos="1080"/>
        </w:tabs>
        <w:spacing w:line="240" w:lineRule="atLeast"/>
        <w:jc w:val="both"/>
        <w:rPr>
          <w:rFonts w:ascii="Times New Roman" w:hAnsi="Times New Roman"/>
          <w:sz w:val="28"/>
          <w:szCs w:val="28"/>
        </w:rPr>
      </w:pPr>
      <w:r>
        <w:rPr>
          <w:rFonts w:ascii="Times New Roman" w:hAnsi="Times New Roman"/>
          <w:sz w:val="28"/>
          <w:szCs w:val="28"/>
        </w:rPr>
        <w:tab/>
      </w:r>
      <w:r w:rsidR="004C4C1B" w:rsidRPr="004C4C1B">
        <w:rPr>
          <w:rFonts w:ascii="Times New Roman" w:hAnsi="Times New Roman"/>
          <w:sz w:val="28"/>
          <w:szCs w:val="28"/>
        </w:rPr>
        <w:t>30 номере газеты «Сургутские ведомости» от 05 августа 2017 года была опубликована статья под названием «Начало агитационного периода», в которой были размещены ответы ТИК на актуальные вопросы о проведении выборов 10 сентября 2017 года. Также был размещено Постановление Администрации города № 6688 от 27.07.2017 года «О выделении специальных мест для размещения печатных агитационных материалов на территории Сургутского одномандатного округа №10»</w:t>
      </w:r>
    </w:p>
    <w:p w:rsidR="00CC6FC0" w:rsidRPr="00BB2C56" w:rsidRDefault="00740E2A" w:rsidP="009771DB">
      <w:pPr>
        <w:pStyle w:val="a5"/>
        <w:shd w:val="clear" w:color="auto" w:fill="FFFFFF"/>
        <w:spacing w:before="0" w:beforeAutospacing="0" w:after="0" w:afterAutospacing="0" w:line="240" w:lineRule="atLeast"/>
        <w:ind w:firstLine="851"/>
        <w:jc w:val="both"/>
        <w:rPr>
          <w:sz w:val="28"/>
          <w:szCs w:val="28"/>
        </w:rPr>
      </w:pPr>
      <w:r>
        <w:rPr>
          <w:sz w:val="28"/>
          <w:szCs w:val="28"/>
        </w:rPr>
        <w:t xml:space="preserve"> П</w:t>
      </w:r>
      <w:r w:rsidR="00CC6FC0" w:rsidRPr="00BB2C56">
        <w:rPr>
          <w:sz w:val="28"/>
          <w:szCs w:val="28"/>
        </w:rPr>
        <w:t xml:space="preserve">редседатель территориальной избирательной комиссии города Сургута Гаранина С.В. в течение выборной кампании принимала </w:t>
      </w:r>
      <w:r w:rsidR="00EF234E" w:rsidRPr="00BB2C56">
        <w:rPr>
          <w:sz w:val="28"/>
          <w:szCs w:val="28"/>
        </w:rPr>
        <w:t>участие в</w:t>
      </w:r>
      <w:r w:rsidR="00EF234E" w:rsidRPr="00740E2A">
        <w:rPr>
          <w:sz w:val="28"/>
          <w:szCs w:val="28"/>
        </w:rPr>
        <w:t xml:space="preserve"> </w:t>
      </w:r>
      <w:r w:rsidR="00EF234E" w:rsidRPr="00BB2C56">
        <w:rPr>
          <w:sz w:val="28"/>
          <w:szCs w:val="28"/>
        </w:rPr>
        <w:t>программах</w:t>
      </w:r>
      <w:r w:rsidR="006441F1">
        <w:rPr>
          <w:sz w:val="28"/>
          <w:szCs w:val="28"/>
        </w:rPr>
        <w:t xml:space="preserve"> ТРК</w:t>
      </w:r>
      <w:r w:rsidRPr="00BB2C56">
        <w:rPr>
          <w:sz w:val="28"/>
          <w:szCs w:val="28"/>
        </w:rPr>
        <w:t xml:space="preserve"> «</w:t>
      </w:r>
      <w:proofErr w:type="spellStart"/>
      <w:r w:rsidRPr="00BB2C56">
        <w:rPr>
          <w:sz w:val="28"/>
          <w:szCs w:val="28"/>
        </w:rPr>
        <w:t>СургутИнформ</w:t>
      </w:r>
      <w:proofErr w:type="spellEnd"/>
      <w:r w:rsidRPr="00BB2C56">
        <w:rPr>
          <w:sz w:val="28"/>
          <w:szCs w:val="28"/>
        </w:rPr>
        <w:t>-</w:t>
      </w:r>
      <w:r w:rsidR="00EF234E">
        <w:rPr>
          <w:sz w:val="28"/>
          <w:szCs w:val="28"/>
        </w:rPr>
        <w:t xml:space="preserve">ТВ»: </w:t>
      </w:r>
      <w:r w:rsidR="006441F1" w:rsidRPr="00BB2C56">
        <w:rPr>
          <w:sz w:val="28"/>
          <w:szCs w:val="28"/>
        </w:rPr>
        <w:t>«Новости Сургута»</w:t>
      </w:r>
      <w:r w:rsidR="006441F1">
        <w:rPr>
          <w:sz w:val="28"/>
          <w:szCs w:val="28"/>
        </w:rPr>
        <w:t xml:space="preserve">, «За дело». </w:t>
      </w:r>
      <w:r w:rsidR="00EF234E">
        <w:rPr>
          <w:sz w:val="28"/>
          <w:szCs w:val="28"/>
        </w:rPr>
        <w:t>В программах</w:t>
      </w:r>
      <w:r w:rsidR="006441F1">
        <w:rPr>
          <w:sz w:val="28"/>
          <w:szCs w:val="28"/>
        </w:rPr>
        <w:t xml:space="preserve"> </w:t>
      </w:r>
      <w:r w:rsidR="006441F1" w:rsidRPr="00BB2C56">
        <w:rPr>
          <w:sz w:val="28"/>
          <w:szCs w:val="28"/>
        </w:rPr>
        <w:t>ТРК</w:t>
      </w:r>
      <w:r w:rsidR="006441F1">
        <w:rPr>
          <w:sz w:val="28"/>
          <w:szCs w:val="28"/>
        </w:rPr>
        <w:t xml:space="preserve"> </w:t>
      </w:r>
      <w:r w:rsidR="006441F1" w:rsidRPr="00BB2C56">
        <w:rPr>
          <w:sz w:val="28"/>
          <w:szCs w:val="28"/>
        </w:rPr>
        <w:t>«</w:t>
      </w:r>
      <w:proofErr w:type="spellStart"/>
      <w:r w:rsidR="006441F1" w:rsidRPr="00BB2C56">
        <w:rPr>
          <w:bCs/>
          <w:sz w:val="28"/>
          <w:szCs w:val="28"/>
        </w:rPr>
        <w:t>СургутИнте</w:t>
      </w:r>
      <w:r w:rsidR="006441F1">
        <w:rPr>
          <w:bCs/>
          <w:sz w:val="28"/>
          <w:szCs w:val="28"/>
        </w:rPr>
        <w:t>р</w:t>
      </w:r>
      <w:r w:rsidR="006441F1" w:rsidRPr="00BB2C56">
        <w:rPr>
          <w:bCs/>
          <w:sz w:val="28"/>
          <w:szCs w:val="28"/>
        </w:rPr>
        <w:t>Новости</w:t>
      </w:r>
      <w:proofErr w:type="spellEnd"/>
      <w:r w:rsidR="006441F1">
        <w:rPr>
          <w:bCs/>
          <w:sz w:val="28"/>
          <w:szCs w:val="28"/>
        </w:rPr>
        <w:t>:</w:t>
      </w:r>
      <w:r w:rsidRPr="00BB2C56">
        <w:rPr>
          <w:sz w:val="28"/>
          <w:szCs w:val="28"/>
        </w:rPr>
        <w:t xml:space="preserve"> «В центре событий. Дневной выпуск»</w:t>
      </w:r>
      <w:r w:rsidR="006441F1">
        <w:rPr>
          <w:sz w:val="28"/>
          <w:szCs w:val="28"/>
        </w:rPr>
        <w:t>, «Диалог</w:t>
      </w:r>
      <w:r w:rsidR="006441F1" w:rsidRPr="00BB2C56">
        <w:rPr>
          <w:bCs/>
          <w:sz w:val="28"/>
          <w:szCs w:val="28"/>
        </w:rPr>
        <w:t>»</w:t>
      </w:r>
      <w:r w:rsidR="006441F1">
        <w:rPr>
          <w:bCs/>
          <w:sz w:val="28"/>
          <w:szCs w:val="28"/>
        </w:rPr>
        <w:t>,</w:t>
      </w:r>
      <w:r w:rsidR="006441F1" w:rsidRPr="00BB2C56">
        <w:rPr>
          <w:bCs/>
          <w:sz w:val="28"/>
          <w:szCs w:val="28"/>
        </w:rPr>
        <w:t xml:space="preserve"> </w:t>
      </w:r>
      <w:r>
        <w:rPr>
          <w:sz w:val="28"/>
          <w:szCs w:val="28"/>
        </w:rPr>
        <w:t xml:space="preserve">«Актуальный </w:t>
      </w:r>
      <w:r w:rsidR="00CC6FC0" w:rsidRPr="00BB2C56">
        <w:rPr>
          <w:sz w:val="28"/>
          <w:szCs w:val="28"/>
        </w:rPr>
        <w:t>вопрос»</w:t>
      </w:r>
      <w:r w:rsidR="006441F1">
        <w:rPr>
          <w:sz w:val="28"/>
          <w:szCs w:val="28"/>
        </w:rPr>
        <w:t xml:space="preserve">. На канале </w:t>
      </w:r>
      <w:r w:rsidR="00CC6FC0" w:rsidRPr="00BB2C56">
        <w:rPr>
          <w:sz w:val="28"/>
          <w:szCs w:val="28"/>
        </w:rPr>
        <w:t>р</w:t>
      </w:r>
      <w:r w:rsidR="006441F1">
        <w:rPr>
          <w:sz w:val="28"/>
          <w:szCs w:val="28"/>
        </w:rPr>
        <w:t>адиостанции «</w:t>
      </w:r>
      <w:proofErr w:type="spellStart"/>
      <w:r w:rsidR="006441F1">
        <w:rPr>
          <w:sz w:val="28"/>
          <w:szCs w:val="28"/>
        </w:rPr>
        <w:t>Авторадио</w:t>
      </w:r>
      <w:proofErr w:type="spellEnd"/>
      <w:r w:rsidR="006441F1">
        <w:rPr>
          <w:sz w:val="28"/>
          <w:szCs w:val="28"/>
        </w:rPr>
        <w:t xml:space="preserve"> Сургут» </w:t>
      </w:r>
      <w:r w:rsidR="00CC6FC0" w:rsidRPr="00BB2C56">
        <w:rPr>
          <w:sz w:val="28"/>
          <w:szCs w:val="28"/>
        </w:rPr>
        <w:t>в программе «Актуальный</w:t>
      </w:r>
      <w:r w:rsidR="009771DB">
        <w:rPr>
          <w:sz w:val="28"/>
          <w:szCs w:val="28"/>
        </w:rPr>
        <w:t xml:space="preserve"> </w:t>
      </w:r>
      <w:r w:rsidR="00CC6FC0" w:rsidRPr="00BB2C56">
        <w:rPr>
          <w:sz w:val="28"/>
          <w:szCs w:val="28"/>
        </w:rPr>
        <w:t xml:space="preserve">вопрос».  </w:t>
      </w:r>
    </w:p>
    <w:p w:rsidR="00CD5848" w:rsidRPr="00CD5848" w:rsidRDefault="009771DB" w:rsidP="009771DB">
      <w:pPr>
        <w:tabs>
          <w:tab w:val="left" w:pos="900"/>
          <w:tab w:val="left" w:pos="1080"/>
        </w:tabs>
        <w:jc w:val="both"/>
        <w:rPr>
          <w:sz w:val="16"/>
          <w:szCs w:val="16"/>
          <w:u w:val="single"/>
        </w:rPr>
      </w:pPr>
      <w:r>
        <w:rPr>
          <w:rFonts w:ascii="Times New Roman" w:hAnsi="Times New Roman"/>
          <w:sz w:val="28"/>
          <w:szCs w:val="28"/>
        </w:rPr>
        <w:tab/>
      </w:r>
    </w:p>
    <w:p w:rsidR="003843C6" w:rsidRPr="00695551" w:rsidRDefault="00DE5EAB" w:rsidP="00695551">
      <w:pPr>
        <w:pStyle w:val="a7"/>
        <w:numPr>
          <w:ilvl w:val="0"/>
          <w:numId w:val="11"/>
        </w:numPr>
        <w:spacing w:before="100" w:beforeAutospacing="1" w:after="100" w:afterAutospacing="1"/>
        <w:jc w:val="both"/>
        <w:rPr>
          <w:sz w:val="28"/>
          <w:szCs w:val="28"/>
          <w:u w:val="single"/>
        </w:rPr>
      </w:pPr>
      <w:r w:rsidRPr="00695551">
        <w:rPr>
          <w:sz w:val="28"/>
          <w:szCs w:val="28"/>
          <w:u w:val="single"/>
        </w:rPr>
        <w:t>Осуществление</w:t>
      </w:r>
      <w:r w:rsidR="003843C6" w:rsidRPr="00695551">
        <w:rPr>
          <w:sz w:val="28"/>
          <w:szCs w:val="28"/>
          <w:u w:val="single"/>
        </w:rPr>
        <w:t xml:space="preserve">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 рассмотрени</w:t>
      </w:r>
      <w:r w:rsidR="0080002C" w:rsidRPr="00695551">
        <w:rPr>
          <w:sz w:val="28"/>
          <w:szCs w:val="28"/>
          <w:u w:val="single"/>
        </w:rPr>
        <w:t>ем</w:t>
      </w:r>
      <w:r w:rsidR="003843C6" w:rsidRPr="00695551">
        <w:rPr>
          <w:sz w:val="28"/>
          <w:szCs w:val="28"/>
          <w:u w:val="single"/>
        </w:rPr>
        <w:t xml:space="preserve"> жалоб на решения и действия (бездействие) избирательных комиссий</w:t>
      </w:r>
      <w:r w:rsidR="001B5C75" w:rsidRPr="00695551">
        <w:rPr>
          <w:sz w:val="28"/>
          <w:szCs w:val="28"/>
          <w:u w:val="single"/>
        </w:rPr>
        <w:t xml:space="preserve"> и их должностных лиц</w:t>
      </w:r>
    </w:p>
    <w:p w:rsidR="00D37039" w:rsidRDefault="001B5C75" w:rsidP="0080002C">
      <w:pPr>
        <w:spacing w:line="240" w:lineRule="auto"/>
        <w:ind w:firstLine="426"/>
        <w:jc w:val="both"/>
        <w:rPr>
          <w:rFonts w:ascii="Times New Roman" w:eastAsia="Times New Roman" w:hAnsi="Times New Roman"/>
          <w:sz w:val="28"/>
          <w:szCs w:val="28"/>
          <w:lang w:eastAsia="ru-RU"/>
        </w:rPr>
      </w:pPr>
      <w:r w:rsidRPr="00D37039">
        <w:rPr>
          <w:rFonts w:ascii="Times New Roman" w:eastAsia="Times New Roman" w:hAnsi="Times New Roman"/>
          <w:sz w:val="28"/>
          <w:szCs w:val="28"/>
          <w:lang w:eastAsia="ru-RU"/>
        </w:rPr>
        <w:t>В рамках исполнения данного направления в территориальную избирательную комиссию</w:t>
      </w:r>
      <w:r w:rsidR="00D37039" w:rsidRPr="00D37039">
        <w:rPr>
          <w:rFonts w:ascii="Times New Roman" w:eastAsia="Times New Roman" w:hAnsi="Times New Roman"/>
          <w:sz w:val="28"/>
          <w:szCs w:val="28"/>
          <w:lang w:eastAsia="ru-RU"/>
        </w:rPr>
        <w:t xml:space="preserve"> города Сургута </w:t>
      </w:r>
      <w:r w:rsidR="0080002C" w:rsidRPr="00D37039">
        <w:rPr>
          <w:rFonts w:ascii="Times New Roman" w:eastAsia="Times New Roman" w:hAnsi="Times New Roman"/>
          <w:sz w:val="28"/>
          <w:szCs w:val="28"/>
          <w:lang w:eastAsia="ru-RU"/>
        </w:rPr>
        <w:t>в ходе проведения избирательной кампа</w:t>
      </w:r>
      <w:r w:rsidR="00426AB1">
        <w:rPr>
          <w:rFonts w:ascii="Times New Roman" w:eastAsia="Times New Roman" w:hAnsi="Times New Roman"/>
          <w:sz w:val="28"/>
          <w:szCs w:val="28"/>
          <w:lang w:eastAsia="ru-RU"/>
        </w:rPr>
        <w:t>нии в единый день голосования 10 сентября 2017</w:t>
      </w:r>
      <w:r w:rsidR="0080002C" w:rsidRPr="00D37039">
        <w:rPr>
          <w:rFonts w:ascii="Times New Roman" w:eastAsia="Times New Roman" w:hAnsi="Times New Roman"/>
          <w:sz w:val="28"/>
          <w:szCs w:val="28"/>
          <w:lang w:eastAsia="ru-RU"/>
        </w:rPr>
        <w:t xml:space="preserve"> года </w:t>
      </w:r>
      <w:r w:rsidR="00D37039" w:rsidRPr="00D37039">
        <w:rPr>
          <w:rFonts w:ascii="Times New Roman" w:eastAsia="Times New Roman" w:hAnsi="Times New Roman"/>
          <w:sz w:val="28"/>
          <w:szCs w:val="28"/>
          <w:lang w:eastAsia="ru-RU"/>
        </w:rPr>
        <w:t>поступил</w:t>
      </w:r>
      <w:r w:rsidR="005951D6">
        <w:rPr>
          <w:rFonts w:ascii="Times New Roman" w:eastAsia="Times New Roman" w:hAnsi="Times New Roman"/>
          <w:sz w:val="28"/>
          <w:szCs w:val="28"/>
          <w:lang w:eastAsia="ru-RU"/>
        </w:rPr>
        <w:t>о</w:t>
      </w:r>
      <w:r w:rsidR="00D37039" w:rsidRPr="00D37039">
        <w:rPr>
          <w:rFonts w:ascii="Times New Roman" w:eastAsia="Times New Roman" w:hAnsi="Times New Roman"/>
          <w:sz w:val="28"/>
          <w:szCs w:val="28"/>
          <w:lang w:eastAsia="ru-RU"/>
        </w:rPr>
        <w:t xml:space="preserve"> </w:t>
      </w:r>
      <w:r w:rsidR="00F36F9E">
        <w:rPr>
          <w:rFonts w:ascii="Times New Roman" w:eastAsia="Times New Roman" w:hAnsi="Times New Roman"/>
          <w:sz w:val="28"/>
          <w:szCs w:val="28"/>
          <w:lang w:eastAsia="ru-RU"/>
        </w:rPr>
        <w:t xml:space="preserve">2 </w:t>
      </w:r>
      <w:r w:rsidRPr="00D37039">
        <w:rPr>
          <w:rFonts w:ascii="Times New Roman" w:eastAsia="Times New Roman" w:hAnsi="Times New Roman"/>
          <w:sz w:val="28"/>
          <w:szCs w:val="28"/>
          <w:lang w:eastAsia="ru-RU"/>
        </w:rPr>
        <w:t>обращени</w:t>
      </w:r>
      <w:r w:rsidR="00F36F9E">
        <w:rPr>
          <w:rFonts w:ascii="Times New Roman" w:eastAsia="Times New Roman" w:hAnsi="Times New Roman"/>
          <w:sz w:val="28"/>
          <w:szCs w:val="28"/>
          <w:lang w:eastAsia="ru-RU"/>
        </w:rPr>
        <w:t>я</w:t>
      </w:r>
      <w:r w:rsidRPr="00D37039">
        <w:rPr>
          <w:rFonts w:ascii="Times New Roman" w:eastAsia="Times New Roman" w:hAnsi="Times New Roman"/>
          <w:sz w:val="28"/>
          <w:szCs w:val="28"/>
          <w:lang w:eastAsia="ru-RU"/>
        </w:rPr>
        <w:t xml:space="preserve"> избирателей. </w:t>
      </w:r>
      <w:r w:rsidR="00D37039" w:rsidRPr="00D37039">
        <w:rPr>
          <w:rFonts w:ascii="Times New Roman" w:hAnsi="Times New Roman"/>
          <w:sz w:val="28"/>
          <w:szCs w:val="28"/>
        </w:rPr>
        <w:t xml:space="preserve">В основном они касалась агитационных материалов кандидатов. Все </w:t>
      </w:r>
      <w:r w:rsidR="0080002C">
        <w:rPr>
          <w:rFonts w:ascii="Times New Roman" w:hAnsi="Times New Roman"/>
          <w:sz w:val="28"/>
          <w:szCs w:val="28"/>
        </w:rPr>
        <w:t xml:space="preserve">поступившие </w:t>
      </w:r>
      <w:r w:rsidR="00D37039" w:rsidRPr="00D37039">
        <w:rPr>
          <w:rFonts w:ascii="Times New Roman" w:hAnsi="Times New Roman"/>
          <w:sz w:val="28"/>
          <w:szCs w:val="28"/>
        </w:rPr>
        <w:t>обращения рассмотрены, п</w:t>
      </w:r>
      <w:r w:rsidR="00D37039" w:rsidRPr="00D37039">
        <w:rPr>
          <w:rFonts w:ascii="Times New Roman" w:eastAsia="Times New Roman" w:hAnsi="Times New Roman"/>
          <w:sz w:val="28"/>
          <w:szCs w:val="28"/>
          <w:lang w:eastAsia="ru-RU"/>
        </w:rPr>
        <w:t>о всем обращениям приняты постановления, которые размещены на сайте территориальной избирательной комиссии города Сургута.</w:t>
      </w:r>
    </w:p>
    <w:p w:rsidR="00AD7B7C" w:rsidRPr="00695551" w:rsidRDefault="00DE5EAB" w:rsidP="00695551">
      <w:pPr>
        <w:pStyle w:val="a7"/>
        <w:numPr>
          <w:ilvl w:val="0"/>
          <w:numId w:val="11"/>
        </w:numPr>
        <w:spacing w:before="100" w:beforeAutospacing="1" w:after="100" w:afterAutospacing="1"/>
        <w:jc w:val="both"/>
        <w:rPr>
          <w:sz w:val="28"/>
          <w:szCs w:val="28"/>
        </w:rPr>
      </w:pPr>
      <w:r w:rsidRPr="00695551">
        <w:rPr>
          <w:sz w:val="28"/>
          <w:szCs w:val="28"/>
          <w:u w:val="single"/>
        </w:rPr>
        <w:t>Повышение</w:t>
      </w:r>
      <w:r w:rsidR="00AD7B7C" w:rsidRPr="00695551">
        <w:rPr>
          <w:sz w:val="28"/>
          <w:szCs w:val="28"/>
          <w:u w:val="single"/>
        </w:rPr>
        <w:t xml:space="preserve"> правовой культуры избирателей города Сургута</w:t>
      </w:r>
      <w:r w:rsidR="004A5B3D" w:rsidRPr="00695551">
        <w:rPr>
          <w:sz w:val="28"/>
          <w:szCs w:val="28"/>
          <w:u w:val="single"/>
        </w:rPr>
        <w:t xml:space="preserve"> различных возрастных категорий</w:t>
      </w:r>
    </w:p>
    <w:p w:rsidR="005951D6" w:rsidRDefault="004A5B3D" w:rsidP="0080002C">
      <w:pPr>
        <w:autoSpaceDE w:val="0"/>
        <w:spacing w:line="240" w:lineRule="auto"/>
        <w:ind w:firstLine="426"/>
        <w:jc w:val="both"/>
        <w:rPr>
          <w:rFonts w:ascii="Times New Roman" w:hAnsi="Times New Roman"/>
          <w:bCs/>
          <w:sz w:val="28"/>
          <w:szCs w:val="28"/>
        </w:rPr>
      </w:pPr>
      <w:r w:rsidRPr="00247170">
        <w:rPr>
          <w:rFonts w:ascii="Times New Roman" w:hAnsi="Times New Roman"/>
          <w:bCs/>
          <w:sz w:val="28"/>
          <w:szCs w:val="28"/>
        </w:rPr>
        <w:t>Территориальная избирательная комиссия гор</w:t>
      </w:r>
      <w:r w:rsidR="00BF599A">
        <w:rPr>
          <w:rFonts w:ascii="Times New Roman" w:hAnsi="Times New Roman"/>
          <w:bCs/>
          <w:sz w:val="28"/>
          <w:szCs w:val="28"/>
        </w:rPr>
        <w:t xml:space="preserve">ода Сургута </w:t>
      </w:r>
      <w:r w:rsidR="005951D6">
        <w:rPr>
          <w:rFonts w:ascii="Times New Roman" w:hAnsi="Times New Roman"/>
          <w:bCs/>
          <w:sz w:val="28"/>
          <w:szCs w:val="28"/>
        </w:rPr>
        <w:t xml:space="preserve">в рамках повышения правовой </w:t>
      </w:r>
      <w:r w:rsidR="00EF234E">
        <w:rPr>
          <w:rFonts w:ascii="Times New Roman" w:hAnsi="Times New Roman"/>
          <w:bCs/>
          <w:sz w:val="28"/>
          <w:szCs w:val="28"/>
        </w:rPr>
        <w:t>культуры избирателей</w:t>
      </w:r>
      <w:r w:rsidR="005951D6">
        <w:rPr>
          <w:rFonts w:ascii="Times New Roman" w:hAnsi="Times New Roman"/>
          <w:bCs/>
          <w:sz w:val="28"/>
          <w:szCs w:val="28"/>
        </w:rPr>
        <w:t xml:space="preserve"> </w:t>
      </w:r>
      <w:r w:rsidR="00EF234E">
        <w:rPr>
          <w:rFonts w:ascii="Times New Roman" w:hAnsi="Times New Roman"/>
          <w:bCs/>
          <w:sz w:val="28"/>
          <w:szCs w:val="28"/>
        </w:rPr>
        <w:t>города различных</w:t>
      </w:r>
      <w:r w:rsidR="005951D6">
        <w:rPr>
          <w:rFonts w:ascii="Times New Roman" w:hAnsi="Times New Roman"/>
          <w:bCs/>
          <w:sz w:val="28"/>
          <w:szCs w:val="28"/>
        </w:rPr>
        <w:t xml:space="preserve"> возрастных категорий </w:t>
      </w:r>
      <w:r w:rsidR="00BF599A">
        <w:rPr>
          <w:rFonts w:ascii="Times New Roman" w:hAnsi="Times New Roman"/>
          <w:bCs/>
          <w:sz w:val="28"/>
          <w:szCs w:val="28"/>
        </w:rPr>
        <w:t xml:space="preserve">тесно </w:t>
      </w:r>
      <w:r w:rsidR="00AC36C2">
        <w:rPr>
          <w:rFonts w:ascii="Times New Roman" w:hAnsi="Times New Roman"/>
          <w:bCs/>
          <w:sz w:val="28"/>
          <w:szCs w:val="28"/>
        </w:rPr>
        <w:t xml:space="preserve">сотрудничает </w:t>
      </w:r>
      <w:r w:rsidR="00AC36C2" w:rsidRPr="00247170">
        <w:rPr>
          <w:rFonts w:ascii="Times New Roman" w:hAnsi="Times New Roman"/>
          <w:bCs/>
          <w:sz w:val="28"/>
          <w:szCs w:val="28"/>
        </w:rPr>
        <w:t>со</w:t>
      </w:r>
      <w:r w:rsidRPr="00247170">
        <w:rPr>
          <w:rFonts w:ascii="Times New Roman" w:hAnsi="Times New Roman"/>
          <w:bCs/>
          <w:sz w:val="28"/>
          <w:szCs w:val="28"/>
        </w:rPr>
        <w:t xml:space="preserve"> всеми </w:t>
      </w:r>
      <w:r w:rsidR="005951D6">
        <w:rPr>
          <w:rFonts w:ascii="Times New Roman" w:hAnsi="Times New Roman"/>
          <w:bCs/>
          <w:sz w:val="28"/>
          <w:szCs w:val="28"/>
        </w:rPr>
        <w:t xml:space="preserve">общественными организациями города, МКУ «Наш город», высшими и средними </w:t>
      </w:r>
      <w:r w:rsidRPr="00247170">
        <w:rPr>
          <w:rFonts w:ascii="Times New Roman" w:hAnsi="Times New Roman"/>
          <w:bCs/>
          <w:sz w:val="28"/>
          <w:szCs w:val="28"/>
        </w:rPr>
        <w:t>образовательными учреждениями</w:t>
      </w:r>
      <w:r w:rsidR="0080002C">
        <w:rPr>
          <w:rFonts w:ascii="Times New Roman" w:hAnsi="Times New Roman"/>
          <w:bCs/>
          <w:sz w:val="28"/>
          <w:szCs w:val="28"/>
        </w:rPr>
        <w:t xml:space="preserve">, </w:t>
      </w:r>
      <w:r w:rsidR="00CD39C8">
        <w:rPr>
          <w:rFonts w:ascii="Times New Roman" w:hAnsi="Times New Roman"/>
          <w:bCs/>
          <w:sz w:val="28"/>
          <w:szCs w:val="28"/>
        </w:rPr>
        <w:t>функционирующими</w:t>
      </w:r>
      <w:r w:rsidR="005951D6">
        <w:rPr>
          <w:rFonts w:ascii="Times New Roman" w:hAnsi="Times New Roman"/>
          <w:bCs/>
          <w:sz w:val="28"/>
          <w:szCs w:val="28"/>
        </w:rPr>
        <w:t xml:space="preserve"> </w:t>
      </w:r>
      <w:r w:rsidRPr="00247170">
        <w:rPr>
          <w:rFonts w:ascii="Times New Roman" w:hAnsi="Times New Roman"/>
          <w:bCs/>
          <w:sz w:val="28"/>
          <w:szCs w:val="28"/>
        </w:rPr>
        <w:t xml:space="preserve">на территории города. </w:t>
      </w:r>
    </w:p>
    <w:p w:rsidR="004A5B3D" w:rsidRPr="00247170" w:rsidRDefault="004A5B3D" w:rsidP="003E208E">
      <w:pPr>
        <w:autoSpaceDE w:val="0"/>
        <w:spacing w:after="0" w:line="240" w:lineRule="auto"/>
        <w:ind w:firstLine="426"/>
        <w:jc w:val="both"/>
        <w:rPr>
          <w:rFonts w:ascii="Times New Roman" w:hAnsi="Times New Roman"/>
          <w:bCs/>
          <w:sz w:val="28"/>
          <w:szCs w:val="28"/>
        </w:rPr>
      </w:pPr>
      <w:r w:rsidRPr="00247170">
        <w:rPr>
          <w:rFonts w:ascii="Times New Roman" w:hAnsi="Times New Roman"/>
          <w:bCs/>
          <w:sz w:val="28"/>
          <w:szCs w:val="28"/>
        </w:rPr>
        <w:t xml:space="preserve">В рамках реализации </w:t>
      </w:r>
      <w:r w:rsidR="0080002C">
        <w:rPr>
          <w:rFonts w:ascii="Times New Roman" w:hAnsi="Times New Roman"/>
          <w:color w:val="000000"/>
          <w:sz w:val="28"/>
          <w:szCs w:val="28"/>
        </w:rPr>
        <w:t>информационно-разъяснительных мероприятий</w:t>
      </w:r>
      <w:r w:rsidR="005951D6">
        <w:rPr>
          <w:rFonts w:ascii="Times New Roman" w:hAnsi="Times New Roman"/>
          <w:color w:val="000000"/>
          <w:sz w:val="28"/>
          <w:szCs w:val="28"/>
        </w:rPr>
        <w:t xml:space="preserve"> </w:t>
      </w:r>
      <w:r w:rsidRPr="00247170">
        <w:rPr>
          <w:rFonts w:ascii="Times New Roman" w:hAnsi="Times New Roman"/>
          <w:bCs/>
          <w:sz w:val="28"/>
          <w:szCs w:val="28"/>
        </w:rPr>
        <w:t xml:space="preserve">и обучения с образовательными организациями </w:t>
      </w:r>
      <w:r w:rsidR="0080002C" w:rsidRPr="00247170">
        <w:rPr>
          <w:rFonts w:ascii="Times New Roman" w:hAnsi="Times New Roman"/>
          <w:bCs/>
          <w:sz w:val="28"/>
          <w:szCs w:val="28"/>
        </w:rPr>
        <w:t xml:space="preserve">взаимодействие осуществляется </w:t>
      </w:r>
      <w:r w:rsidRPr="00247170">
        <w:rPr>
          <w:rFonts w:ascii="Times New Roman" w:hAnsi="Times New Roman"/>
          <w:bCs/>
          <w:sz w:val="28"/>
          <w:szCs w:val="28"/>
        </w:rPr>
        <w:t>по следующим основным направлениям:</w:t>
      </w:r>
    </w:p>
    <w:p w:rsidR="004A5B3D" w:rsidRPr="00247170" w:rsidRDefault="004A5B3D" w:rsidP="003E208E">
      <w:pPr>
        <w:autoSpaceDE w:val="0"/>
        <w:spacing w:after="0" w:line="240" w:lineRule="auto"/>
        <w:ind w:firstLine="567"/>
        <w:jc w:val="both"/>
        <w:rPr>
          <w:rFonts w:ascii="Times New Roman" w:hAnsi="Times New Roman"/>
          <w:bCs/>
          <w:sz w:val="28"/>
          <w:szCs w:val="28"/>
        </w:rPr>
      </w:pPr>
      <w:r w:rsidRPr="00247170">
        <w:rPr>
          <w:rFonts w:ascii="Times New Roman" w:hAnsi="Times New Roman"/>
          <w:bCs/>
          <w:sz w:val="28"/>
          <w:szCs w:val="28"/>
        </w:rPr>
        <w:t>-</w:t>
      </w:r>
      <w:r w:rsidR="003E208E">
        <w:rPr>
          <w:rFonts w:ascii="Times New Roman" w:hAnsi="Times New Roman"/>
          <w:bCs/>
          <w:sz w:val="28"/>
          <w:szCs w:val="28"/>
        </w:rPr>
        <w:t xml:space="preserve"> </w:t>
      </w:r>
      <w:r w:rsidRPr="00247170">
        <w:rPr>
          <w:rFonts w:ascii="Times New Roman" w:hAnsi="Times New Roman"/>
          <w:bCs/>
          <w:sz w:val="28"/>
          <w:szCs w:val="28"/>
        </w:rPr>
        <w:t xml:space="preserve">включение в образовательные программы курсов </w:t>
      </w:r>
      <w:r w:rsidR="003E208E">
        <w:rPr>
          <w:rFonts w:ascii="Times New Roman" w:hAnsi="Times New Roman"/>
          <w:bCs/>
          <w:sz w:val="28"/>
          <w:szCs w:val="28"/>
        </w:rPr>
        <w:t xml:space="preserve">образовательных учреждений </w:t>
      </w:r>
      <w:r w:rsidRPr="00247170">
        <w:rPr>
          <w:rFonts w:ascii="Times New Roman" w:hAnsi="Times New Roman"/>
          <w:bCs/>
          <w:sz w:val="28"/>
          <w:szCs w:val="28"/>
        </w:rPr>
        <w:t xml:space="preserve">(предметов, </w:t>
      </w:r>
      <w:r w:rsidR="00CD39C8" w:rsidRPr="00247170">
        <w:rPr>
          <w:rFonts w:ascii="Times New Roman" w:hAnsi="Times New Roman"/>
          <w:bCs/>
          <w:sz w:val="28"/>
          <w:szCs w:val="28"/>
        </w:rPr>
        <w:t>дис</w:t>
      </w:r>
      <w:r w:rsidR="00CD39C8">
        <w:rPr>
          <w:rFonts w:ascii="Times New Roman" w:hAnsi="Times New Roman"/>
          <w:bCs/>
          <w:sz w:val="28"/>
          <w:szCs w:val="28"/>
        </w:rPr>
        <w:t>ц</w:t>
      </w:r>
      <w:r w:rsidR="00CD39C8" w:rsidRPr="00247170">
        <w:rPr>
          <w:rFonts w:ascii="Times New Roman" w:hAnsi="Times New Roman"/>
          <w:bCs/>
          <w:sz w:val="28"/>
          <w:szCs w:val="28"/>
        </w:rPr>
        <w:t>иплин</w:t>
      </w:r>
      <w:r w:rsidRPr="00247170">
        <w:rPr>
          <w:rFonts w:ascii="Times New Roman" w:hAnsi="Times New Roman"/>
          <w:bCs/>
          <w:sz w:val="28"/>
          <w:szCs w:val="28"/>
        </w:rPr>
        <w:t xml:space="preserve">) </w:t>
      </w:r>
      <w:r w:rsidR="003E208E">
        <w:rPr>
          <w:rFonts w:ascii="Times New Roman" w:hAnsi="Times New Roman"/>
          <w:bCs/>
          <w:sz w:val="28"/>
          <w:szCs w:val="28"/>
        </w:rPr>
        <w:t>в</w:t>
      </w:r>
      <w:r w:rsidRPr="00247170">
        <w:rPr>
          <w:rFonts w:ascii="Times New Roman" w:hAnsi="Times New Roman"/>
          <w:bCs/>
          <w:sz w:val="28"/>
          <w:szCs w:val="28"/>
        </w:rPr>
        <w:t>опрос</w:t>
      </w:r>
      <w:r w:rsidR="003E208E">
        <w:rPr>
          <w:rFonts w:ascii="Times New Roman" w:hAnsi="Times New Roman"/>
          <w:bCs/>
          <w:sz w:val="28"/>
          <w:szCs w:val="28"/>
        </w:rPr>
        <w:t>ов</w:t>
      </w:r>
      <w:r w:rsidRPr="00247170">
        <w:rPr>
          <w:rFonts w:ascii="Times New Roman" w:hAnsi="Times New Roman"/>
          <w:bCs/>
          <w:sz w:val="28"/>
          <w:szCs w:val="28"/>
        </w:rPr>
        <w:t xml:space="preserve"> избирательного права и избирательного процесса;</w:t>
      </w:r>
    </w:p>
    <w:p w:rsidR="004A5B3D" w:rsidRDefault="004A5B3D" w:rsidP="003E208E">
      <w:pPr>
        <w:autoSpaceDE w:val="0"/>
        <w:spacing w:after="0" w:line="240" w:lineRule="auto"/>
        <w:ind w:firstLine="567"/>
        <w:jc w:val="both"/>
        <w:rPr>
          <w:rFonts w:ascii="Times New Roman" w:hAnsi="Times New Roman"/>
          <w:bCs/>
          <w:sz w:val="28"/>
          <w:szCs w:val="28"/>
        </w:rPr>
      </w:pPr>
      <w:r w:rsidRPr="00247170">
        <w:rPr>
          <w:rFonts w:ascii="Times New Roman" w:hAnsi="Times New Roman"/>
          <w:bCs/>
          <w:sz w:val="28"/>
          <w:szCs w:val="28"/>
        </w:rPr>
        <w:t>-</w:t>
      </w:r>
      <w:r w:rsidR="003E208E">
        <w:rPr>
          <w:rFonts w:ascii="Times New Roman" w:hAnsi="Times New Roman"/>
          <w:bCs/>
          <w:sz w:val="28"/>
          <w:szCs w:val="28"/>
        </w:rPr>
        <w:t xml:space="preserve"> </w:t>
      </w:r>
      <w:r w:rsidRPr="00247170">
        <w:rPr>
          <w:rFonts w:ascii="Times New Roman" w:hAnsi="Times New Roman"/>
          <w:bCs/>
          <w:sz w:val="28"/>
          <w:szCs w:val="28"/>
        </w:rPr>
        <w:t xml:space="preserve">проведение совместных информационно-разъяснительных и </w:t>
      </w:r>
      <w:r w:rsidR="00CD39C8" w:rsidRPr="00247170">
        <w:rPr>
          <w:rFonts w:ascii="Times New Roman" w:hAnsi="Times New Roman"/>
          <w:bCs/>
          <w:sz w:val="28"/>
          <w:szCs w:val="28"/>
        </w:rPr>
        <w:t>обучаю</w:t>
      </w:r>
      <w:r w:rsidR="00CD39C8">
        <w:rPr>
          <w:rFonts w:ascii="Times New Roman" w:hAnsi="Times New Roman"/>
          <w:bCs/>
          <w:sz w:val="28"/>
          <w:szCs w:val="28"/>
        </w:rPr>
        <w:t>щих</w:t>
      </w:r>
      <w:r w:rsidRPr="00247170">
        <w:rPr>
          <w:rFonts w:ascii="Times New Roman" w:hAnsi="Times New Roman"/>
          <w:bCs/>
          <w:sz w:val="28"/>
          <w:szCs w:val="28"/>
        </w:rPr>
        <w:t xml:space="preserve"> мероприятий</w:t>
      </w:r>
      <w:r w:rsidR="003E208E">
        <w:rPr>
          <w:rFonts w:ascii="Times New Roman" w:hAnsi="Times New Roman"/>
          <w:bCs/>
          <w:sz w:val="28"/>
          <w:szCs w:val="28"/>
        </w:rPr>
        <w:t>;</w:t>
      </w:r>
    </w:p>
    <w:p w:rsidR="003E208E" w:rsidRPr="00247170" w:rsidRDefault="003E208E" w:rsidP="003E208E">
      <w:pPr>
        <w:autoSpaceDE w:val="0"/>
        <w:spacing w:after="0" w:line="240" w:lineRule="auto"/>
        <w:ind w:firstLine="567"/>
        <w:jc w:val="both"/>
        <w:rPr>
          <w:rFonts w:ascii="Times New Roman" w:hAnsi="Times New Roman"/>
          <w:bCs/>
          <w:sz w:val="28"/>
          <w:szCs w:val="28"/>
        </w:rPr>
      </w:pPr>
      <w:r>
        <w:rPr>
          <w:rFonts w:ascii="Times New Roman" w:hAnsi="Times New Roman"/>
          <w:bCs/>
          <w:sz w:val="28"/>
          <w:szCs w:val="28"/>
        </w:rPr>
        <w:t>- тематических научно-практических конференций по вопросам избирательного права и избирательного процесса</w:t>
      </w:r>
    </w:p>
    <w:p w:rsidR="00070D56" w:rsidRDefault="00070D56" w:rsidP="007231F9">
      <w:pPr>
        <w:pStyle w:val="a5"/>
        <w:shd w:val="clear" w:color="auto" w:fill="FFFFFF"/>
        <w:spacing w:before="0" w:beforeAutospacing="0" w:after="0" w:afterAutospacing="0"/>
        <w:ind w:firstLine="426"/>
        <w:jc w:val="both"/>
        <w:rPr>
          <w:color w:val="333333"/>
          <w:sz w:val="28"/>
          <w:szCs w:val="28"/>
        </w:rPr>
      </w:pPr>
    </w:p>
    <w:p w:rsidR="00002F56" w:rsidRPr="00002F56" w:rsidRDefault="00426AB1" w:rsidP="007231F9">
      <w:pPr>
        <w:shd w:val="clear" w:color="auto" w:fill="FFFFFF"/>
        <w:spacing w:after="0" w:line="240" w:lineRule="auto"/>
        <w:ind w:firstLine="426"/>
        <w:jc w:val="both"/>
        <w:rPr>
          <w:rFonts w:ascii="Times New Roman" w:hAnsi="Times New Roman"/>
          <w:color w:val="333333"/>
          <w:sz w:val="28"/>
          <w:szCs w:val="28"/>
        </w:rPr>
      </w:pPr>
      <w:r>
        <w:rPr>
          <w:rFonts w:ascii="Times New Roman" w:hAnsi="Times New Roman"/>
          <w:color w:val="333333"/>
          <w:sz w:val="28"/>
          <w:szCs w:val="28"/>
        </w:rPr>
        <w:t>Всего за 2017</w:t>
      </w:r>
      <w:r w:rsidR="00002F56" w:rsidRPr="00002F56">
        <w:rPr>
          <w:rFonts w:ascii="Times New Roman" w:hAnsi="Times New Roman"/>
          <w:color w:val="333333"/>
          <w:sz w:val="28"/>
          <w:szCs w:val="28"/>
        </w:rPr>
        <w:t xml:space="preserve"> года было проведено</w:t>
      </w:r>
      <w:r w:rsidR="001F29C9" w:rsidRPr="001F29C9">
        <w:rPr>
          <w:rFonts w:ascii="Times New Roman" w:hAnsi="Times New Roman"/>
          <w:color w:val="333333"/>
          <w:sz w:val="28"/>
          <w:szCs w:val="28"/>
        </w:rPr>
        <w:t xml:space="preserve"> </w:t>
      </w:r>
      <w:r w:rsidR="001F29C9" w:rsidRPr="001F29C9">
        <w:rPr>
          <w:rFonts w:ascii="Times New Roman" w:hAnsi="Times New Roman"/>
          <w:sz w:val="28"/>
          <w:szCs w:val="28"/>
        </w:rPr>
        <w:t>57</w:t>
      </w:r>
      <w:r w:rsidR="00002F56" w:rsidRPr="00002F56">
        <w:rPr>
          <w:rFonts w:ascii="Times New Roman" w:hAnsi="Times New Roman"/>
          <w:sz w:val="28"/>
          <w:szCs w:val="28"/>
        </w:rPr>
        <w:t xml:space="preserve"> мероприятий по повышению правовой культуры избирателей города Сургута раз</w:t>
      </w:r>
      <w:r>
        <w:rPr>
          <w:rFonts w:ascii="Times New Roman" w:hAnsi="Times New Roman"/>
          <w:sz w:val="28"/>
          <w:szCs w:val="28"/>
        </w:rPr>
        <w:t xml:space="preserve">личных возрастных категорий и </w:t>
      </w:r>
      <w:r w:rsidR="000F2665">
        <w:rPr>
          <w:rFonts w:ascii="Times New Roman" w:hAnsi="Times New Roman"/>
          <w:sz w:val="28"/>
          <w:szCs w:val="28"/>
        </w:rPr>
        <w:t>55</w:t>
      </w:r>
      <w:r w:rsidR="00002F56" w:rsidRPr="00002F56">
        <w:rPr>
          <w:rFonts w:ascii="Times New Roman" w:hAnsi="Times New Roman"/>
          <w:sz w:val="28"/>
          <w:szCs w:val="28"/>
        </w:rPr>
        <w:t xml:space="preserve"> мероприятий, направленных на информирование различных категорий избирателей, из них:</w:t>
      </w:r>
    </w:p>
    <w:p w:rsidR="006428C0" w:rsidRDefault="006428C0" w:rsidP="00070D56">
      <w:pPr>
        <w:shd w:val="clear" w:color="auto" w:fill="FFFFFF"/>
        <w:spacing w:after="0" w:line="240" w:lineRule="auto"/>
        <w:ind w:firstLine="567"/>
        <w:jc w:val="both"/>
        <w:rPr>
          <w:rFonts w:ascii="Times New Roman" w:hAnsi="Times New Roman"/>
          <w:color w:val="333333"/>
          <w:sz w:val="28"/>
          <w:szCs w:val="28"/>
        </w:rPr>
      </w:pPr>
    </w:p>
    <w:tbl>
      <w:tblPr>
        <w:tblStyle w:val="a8"/>
        <w:tblW w:w="9214" w:type="dxa"/>
        <w:tblInd w:w="-5" w:type="dxa"/>
        <w:tblLayout w:type="fixed"/>
        <w:tblLook w:val="04A0" w:firstRow="1" w:lastRow="0" w:firstColumn="1" w:lastColumn="0" w:noHBand="0" w:noVBand="1"/>
      </w:tblPr>
      <w:tblGrid>
        <w:gridCol w:w="7547"/>
        <w:gridCol w:w="1667"/>
      </w:tblGrid>
      <w:tr w:rsidR="006428C0" w:rsidRPr="00CD6D8C" w:rsidTr="00002F56">
        <w:tc>
          <w:tcPr>
            <w:tcW w:w="7547" w:type="dxa"/>
          </w:tcPr>
          <w:p w:rsidR="006428C0" w:rsidRPr="00CD6D8C" w:rsidRDefault="006428C0" w:rsidP="003E208E">
            <w:pPr>
              <w:rPr>
                <w:rFonts w:ascii="Times New Roman" w:hAnsi="Times New Roman"/>
                <w:sz w:val="28"/>
                <w:szCs w:val="28"/>
              </w:rPr>
            </w:pPr>
            <w:r w:rsidRPr="00CD6D8C">
              <w:rPr>
                <w:rFonts w:ascii="Times New Roman" w:hAnsi="Times New Roman"/>
                <w:sz w:val="28"/>
                <w:szCs w:val="28"/>
              </w:rPr>
              <w:t xml:space="preserve">В </w:t>
            </w:r>
            <w:r w:rsidR="003E208E">
              <w:rPr>
                <w:rFonts w:ascii="Times New Roman" w:hAnsi="Times New Roman"/>
                <w:sz w:val="28"/>
                <w:szCs w:val="28"/>
              </w:rPr>
              <w:t xml:space="preserve">пунктах  по работе с населением </w:t>
            </w:r>
            <w:r w:rsidRPr="00CD6D8C">
              <w:rPr>
                <w:rFonts w:ascii="Times New Roman" w:hAnsi="Times New Roman"/>
                <w:sz w:val="28"/>
                <w:szCs w:val="28"/>
              </w:rPr>
              <w:t>территориальных общественных самоуправлени</w:t>
            </w:r>
            <w:r w:rsidR="003E208E">
              <w:rPr>
                <w:rFonts w:ascii="Times New Roman" w:hAnsi="Times New Roman"/>
                <w:sz w:val="28"/>
                <w:szCs w:val="28"/>
              </w:rPr>
              <w:t>и</w:t>
            </w:r>
            <w:r w:rsidRPr="00CD6D8C">
              <w:rPr>
                <w:rFonts w:ascii="Times New Roman" w:hAnsi="Times New Roman"/>
                <w:sz w:val="28"/>
                <w:szCs w:val="28"/>
              </w:rPr>
              <w:t xml:space="preserve"> (ТОС)</w:t>
            </w:r>
            <w:r w:rsidR="003E208E">
              <w:rPr>
                <w:rFonts w:ascii="Times New Roman" w:hAnsi="Times New Roman"/>
                <w:sz w:val="28"/>
                <w:szCs w:val="28"/>
              </w:rPr>
              <w:t xml:space="preserve"> МКУ «Наш город»</w:t>
            </w:r>
          </w:p>
        </w:tc>
        <w:tc>
          <w:tcPr>
            <w:tcW w:w="1667" w:type="dxa"/>
            <w:vAlign w:val="center"/>
          </w:tcPr>
          <w:p w:rsidR="006428C0" w:rsidRPr="00CD6D8C" w:rsidRDefault="00892E45" w:rsidP="000B7BC4">
            <w:pPr>
              <w:jc w:val="center"/>
              <w:rPr>
                <w:rFonts w:ascii="Times New Roman" w:hAnsi="Times New Roman"/>
                <w:sz w:val="28"/>
                <w:szCs w:val="28"/>
              </w:rPr>
            </w:pPr>
            <w:r>
              <w:rPr>
                <w:rFonts w:ascii="Times New Roman" w:hAnsi="Times New Roman"/>
                <w:sz w:val="28"/>
                <w:szCs w:val="28"/>
              </w:rPr>
              <w:t>10</w:t>
            </w:r>
          </w:p>
        </w:tc>
      </w:tr>
      <w:tr w:rsidR="006428C0" w:rsidRPr="00CD6D8C" w:rsidTr="00002F56">
        <w:tc>
          <w:tcPr>
            <w:tcW w:w="7547" w:type="dxa"/>
          </w:tcPr>
          <w:p w:rsidR="006428C0" w:rsidRPr="00CD6D8C" w:rsidRDefault="006428C0" w:rsidP="000B7BC4">
            <w:pPr>
              <w:rPr>
                <w:rFonts w:ascii="Times New Roman" w:hAnsi="Times New Roman"/>
                <w:sz w:val="28"/>
                <w:szCs w:val="28"/>
              </w:rPr>
            </w:pPr>
            <w:r w:rsidRPr="00CD6D8C">
              <w:rPr>
                <w:rFonts w:ascii="Times New Roman" w:hAnsi="Times New Roman"/>
                <w:sz w:val="28"/>
                <w:szCs w:val="28"/>
              </w:rPr>
              <w:t>В средствах массовой информации (СМИ)</w:t>
            </w:r>
          </w:p>
        </w:tc>
        <w:tc>
          <w:tcPr>
            <w:tcW w:w="1667" w:type="dxa"/>
            <w:vAlign w:val="center"/>
          </w:tcPr>
          <w:p w:rsidR="006428C0" w:rsidRPr="00CD6D8C" w:rsidRDefault="000F2665" w:rsidP="000B7BC4">
            <w:pPr>
              <w:jc w:val="center"/>
              <w:rPr>
                <w:rFonts w:ascii="Times New Roman" w:hAnsi="Times New Roman"/>
                <w:sz w:val="28"/>
                <w:szCs w:val="28"/>
              </w:rPr>
            </w:pPr>
            <w:r>
              <w:rPr>
                <w:rFonts w:ascii="Times New Roman" w:hAnsi="Times New Roman"/>
                <w:sz w:val="28"/>
                <w:szCs w:val="28"/>
              </w:rPr>
              <w:t>5</w:t>
            </w:r>
          </w:p>
        </w:tc>
      </w:tr>
      <w:tr w:rsidR="006428C0" w:rsidRPr="00CD6D8C" w:rsidTr="00002F56">
        <w:tc>
          <w:tcPr>
            <w:tcW w:w="7547" w:type="dxa"/>
          </w:tcPr>
          <w:p w:rsidR="006428C0" w:rsidRPr="00CD6D8C" w:rsidRDefault="006428C0" w:rsidP="000B7BC4">
            <w:pPr>
              <w:rPr>
                <w:rFonts w:ascii="Times New Roman" w:hAnsi="Times New Roman"/>
                <w:sz w:val="28"/>
                <w:szCs w:val="28"/>
              </w:rPr>
            </w:pPr>
            <w:r w:rsidRPr="00CD6D8C">
              <w:rPr>
                <w:rFonts w:ascii="Times New Roman" w:hAnsi="Times New Roman"/>
                <w:sz w:val="28"/>
                <w:szCs w:val="28"/>
              </w:rPr>
              <w:t>Председателей СОК</w:t>
            </w:r>
          </w:p>
        </w:tc>
        <w:tc>
          <w:tcPr>
            <w:tcW w:w="1667" w:type="dxa"/>
            <w:vAlign w:val="center"/>
          </w:tcPr>
          <w:p w:rsidR="006428C0" w:rsidRPr="00CD6D8C" w:rsidRDefault="000F2665" w:rsidP="000B7BC4">
            <w:pPr>
              <w:jc w:val="center"/>
              <w:rPr>
                <w:rFonts w:ascii="Times New Roman" w:hAnsi="Times New Roman"/>
                <w:sz w:val="28"/>
                <w:szCs w:val="28"/>
              </w:rPr>
            </w:pPr>
            <w:r>
              <w:rPr>
                <w:rFonts w:ascii="Times New Roman" w:hAnsi="Times New Roman"/>
                <w:sz w:val="28"/>
                <w:szCs w:val="28"/>
              </w:rPr>
              <w:t>1</w:t>
            </w:r>
          </w:p>
        </w:tc>
      </w:tr>
      <w:tr w:rsidR="006428C0" w:rsidRPr="00CD6D8C" w:rsidTr="00002F56">
        <w:tc>
          <w:tcPr>
            <w:tcW w:w="7547" w:type="dxa"/>
          </w:tcPr>
          <w:p w:rsidR="006428C0" w:rsidRPr="00CD6D8C" w:rsidRDefault="006428C0" w:rsidP="000B7BC4">
            <w:pPr>
              <w:rPr>
                <w:rFonts w:ascii="Times New Roman" w:hAnsi="Times New Roman"/>
                <w:sz w:val="28"/>
                <w:szCs w:val="28"/>
              </w:rPr>
            </w:pPr>
            <w:r w:rsidRPr="00CD6D8C">
              <w:rPr>
                <w:rFonts w:ascii="Times New Roman" w:hAnsi="Times New Roman"/>
                <w:sz w:val="28"/>
                <w:szCs w:val="28"/>
              </w:rPr>
              <w:t>О деятельности ТИК: заседания, совещания, информационные сообщения и т.д.</w:t>
            </w:r>
          </w:p>
        </w:tc>
        <w:tc>
          <w:tcPr>
            <w:tcW w:w="1667" w:type="dxa"/>
            <w:vAlign w:val="center"/>
          </w:tcPr>
          <w:p w:rsidR="006428C0" w:rsidRPr="00CD6D8C" w:rsidRDefault="00892E45" w:rsidP="000B7BC4">
            <w:pPr>
              <w:jc w:val="center"/>
              <w:rPr>
                <w:rFonts w:ascii="Times New Roman" w:hAnsi="Times New Roman"/>
                <w:sz w:val="28"/>
                <w:szCs w:val="28"/>
              </w:rPr>
            </w:pPr>
            <w:r>
              <w:rPr>
                <w:rFonts w:ascii="Times New Roman" w:hAnsi="Times New Roman"/>
                <w:sz w:val="28"/>
                <w:szCs w:val="28"/>
              </w:rPr>
              <w:t>29</w:t>
            </w:r>
          </w:p>
        </w:tc>
      </w:tr>
      <w:tr w:rsidR="006428C0" w:rsidRPr="00CD6D8C" w:rsidTr="00002F56">
        <w:tc>
          <w:tcPr>
            <w:tcW w:w="7547" w:type="dxa"/>
          </w:tcPr>
          <w:p w:rsidR="006428C0" w:rsidRPr="00CD6D8C" w:rsidRDefault="005A60AA" w:rsidP="000B7BC4">
            <w:pPr>
              <w:rPr>
                <w:rFonts w:ascii="Times New Roman" w:hAnsi="Times New Roman"/>
                <w:sz w:val="28"/>
                <w:szCs w:val="28"/>
              </w:rPr>
            </w:pPr>
            <w:r>
              <w:rPr>
                <w:rFonts w:ascii="Times New Roman" w:hAnsi="Times New Roman"/>
                <w:sz w:val="28"/>
                <w:szCs w:val="28"/>
              </w:rPr>
              <w:t>Координационный</w:t>
            </w:r>
            <w:r w:rsidR="006428C0" w:rsidRPr="00CD6D8C">
              <w:rPr>
                <w:rFonts w:ascii="Times New Roman" w:hAnsi="Times New Roman"/>
                <w:sz w:val="28"/>
                <w:szCs w:val="28"/>
              </w:rPr>
              <w:t xml:space="preserve"> совет</w:t>
            </w:r>
          </w:p>
        </w:tc>
        <w:tc>
          <w:tcPr>
            <w:tcW w:w="1667" w:type="dxa"/>
            <w:vAlign w:val="center"/>
          </w:tcPr>
          <w:p w:rsidR="006428C0" w:rsidRPr="00CD6D8C" w:rsidRDefault="000F2665" w:rsidP="000B7BC4">
            <w:pPr>
              <w:jc w:val="center"/>
              <w:rPr>
                <w:rFonts w:ascii="Times New Roman" w:hAnsi="Times New Roman"/>
                <w:sz w:val="28"/>
                <w:szCs w:val="28"/>
              </w:rPr>
            </w:pPr>
            <w:r>
              <w:rPr>
                <w:rFonts w:ascii="Times New Roman" w:hAnsi="Times New Roman"/>
                <w:sz w:val="28"/>
                <w:szCs w:val="28"/>
              </w:rPr>
              <w:t>6</w:t>
            </w:r>
          </w:p>
        </w:tc>
      </w:tr>
      <w:tr w:rsidR="006428C0" w:rsidRPr="00CD6D8C" w:rsidTr="00002F56">
        <w:tc>
          <w:tcPr>
            <w:tcW w:w="7547" w:type="dxa"/>
          </w:tcPr>
          <w:p w:rsidR="006428C0" w:rsidRPr="00CD6D8C" w:rsidRDefault="006428C0" w:rsidP="000B7BC4">
            <w:pPr>
              <w:rPr>
                <w:rFonts w:ascii="Times New Roman" w:hAnsi="Times New Roman"/>
                <w:sz w:val="28"/>
                <w:szCs w:val="28"/>
              </w:rPr>
            </w:pPr>
            <w:r w:rsidRPr="00CD6D8C">
              <w:rPr>
                <w:rFonts w:ascii="Times New Roman" w:hAnsi="Times New Roman"/>
                <w:sz w:val="28"/>
                <w:szCs w:val="28"/>
              </w:rPr>
              <w:t>Совещание с руководителями предприятий</w:t>
            </w:r>
          </w:p>
        </w:tc>
        <w:tc>
          <w:tcPr>
            <w:tcW w:w="1667" w:type="dxa"/>
            <w:vAlign w:val="center"/>
          </w:tcPr>
          <w:p w:rsidR="006428C0" w:rsidRPr="00CD6D8C" w:rsidRDefault="000F2665" w:rsidP="000B7BC4">
            <w:pPr>
              <w:jc w:val="center"/>
              <w:rPr>
                <w:rFonts w:ascii="Times New Roman" w:hAnsi="Times New Roman"/>
                <w:sz w:val="28"/>
                <w:szCs w:val="28"/>
              </w:rPr>
            </w:pPr>
            <w:r>
              <w:rPr>
                <w:rFonts w:ascii="Times New Roman" w:hAnsi="Times New Roman"/>
                <w:sz w:val="28"/>
                <w:szCs w:val="28"/>
              </w:rPr>
              <w:t>4</w:t>
            </w:r>
          </w:p>
        </w:tc>
      </w:tr>
    </w:tbl>
    <w:p w:rsidR="003843C6" w:rsidRPr="00C25CBD" w:rsidRDefault="00695551" w:rsidP="007231F9">
      <w:pPr>
        <w:spacing w:before="100" w:beforeAutospacing="1" w:after="100" w:afterAutospacing="1" w:line="240" w:lineRule="auto"/>
        <w:ind w:firstLine="426"/>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val="en-US" w:eastAsia="ru-RU"/>
        </w:rPr>
        <w:t>X</w:t>
      </w:r>
      <w:r w:rsidR="00C446DE">
        <w:rPr>
          <w:rFonts w:ascii="Times New Roman" w:eastAsia="Times New Roman" w:hAnsi="Times New Roman"/>
          <w:sz w:val="28"/>
          <w:szCs w:val="28"/>
          <w:u w:val="single"/>
          <w:lang w:eastAsia="ru-RU"/>
        </w:rPr>
        <w:t>. Реализация плана</w:t>
      </w:r>
      <w:r w:rsidR="003843C6" w:rsidRPr="00C25CBD">
        <w:rPr>
          <w:rFonts w:ascii="Times New Roman" w:eastAsia="Times New Roman" w:hAnsi="Times New Roman"/>
          <w:sz w:val="28"/>
          <w:szCs w:val="28"/>
          <w:u w:val="single"/>
          <w:lang w:eastAsia="ru-RU"/>
        </w:rPr>
        <w:t xml:space="preserve"> работы Избирательной комиссии Ханты-Мансийского</w:t>
      </w:r>
      <w:r w:rsidR="00C446DE">
        <w:rPr>
          <w:rFonts w:ascii="Times New Roman" w:eastAsia="Times New Roman" w:hAnsi="Times New Roman"/>
          <w:sz w:val="28"/>
          <w:szCs w:val="28"/>
          <w:u w:val="single"/>
          <w:lang w:eastAsia="ru-RU"/>
        </w:rPr>
        <w:t xml:space="preserve"> автономного округа-Югры на 201</w:t>
      </w:r>
      <w:r w:rsidR="003E208E">
        <w:rPr>
          <w:rFonts w:ascii="Times New Roman" w:eastAsia="Times New Roman" w:hAnsi="Times New Roman"/>
          <w:sz w:val="28"/>
          <w:szCs w:val="28"/>
          <w:u w:val="single"/>
          <w:lang w:eastAsia="ru-RU"/>
        </w:rPr>
        <w:t>7</w:t>
      </w:r>
      <w:r w:rsidR="00C446DE">
        <w:rPr>
          <w:rFonts w:ascii="Times New Roman" w:eastAsia="Times New Roman" w:hAnsi="Times New Roman"/>
          <w:sz w:val="28"/>
          <w:szCs w:val="28"/>
          <w:u w:val="single"/>
          <w:lang w:eastAsia="ru-RU"/>
        </w:rPr>
        <w:t xml:space="preserve"> год</w:t>
      </w:r>
    </w:p>
    <w:p w:rsidR="00DB09A7" w:rsidRDefault="00CB248A" w:rsidP="005536EB">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DB09A7">
        <w:rPr>
          <w:rFonts w:ascii="Times New Roman" w:eastAsia="Times New Roman" w:hAnsi="Times New Roman"/>
          <w:sz w:val="28"/>
          <w:szCs w:val="28"/>
          <w:lang w:eastAsia="ru-RU"/>
        </w:rPr>
        <w:t>лан работы Избирательной комиссии Ханты-Мансийского</w:t>
      </w:r>
      <w:r w:rsidR="00426AB1">
        <w:rPr>
          <w:rFonts w:ascii="Times New Roman" w:eastAsia="Times New Roman" w:hAnsi="Times New Roman"/>
          <w:sz w:val="28"/>
          <w:szCs w:val="28"/>
          <w:lang w:eastAsia="ru-RU"/>
        </w:rPr>
        <w:t xml:space="preserve"> автономного округа</w:t>
      </w:r>
      <w:r w:rsidR="00864729">
        <w:rPr>
          <w:rFonts w:ascii="Times New Roman" w:eastAsia="Times New Roman" w:hAnsi="Times New Roman"/>
          <w:sz w:val="28"/>
          <w:szCs w:val="28"/>
          <w:lang w:eastAsia="ru-RU"/>
        </w:rPr>
        <w:t xml:space="preserve"> </w:t>
      </w:r>
      <w:r w:rsidR="00426AB1">
        <w:rPr>
          <w:rFonts w:ascii="Times New Roman" w:eastAsia="Times New Roman" w:hAnsi="Times New Roman"/>
          <w:sz w:val="28"/>
          <w:szCs w:val="28"/>
          <w:lang w:eastAsia="ru-RU"/>
        </w:rPr>
        <w:t>-</w:t>
      </w:r>
      <w:r w:rsidR="00864729">
        <w:rPr>
          <w:rFonts w:ascii="Times New Roman" w:eastAsia="Times New Roman" w:hAnsi="Times New Roman"/>
          <w:sz w:val="28"/>
          <w:szCs w:val="28"/>
          <w:lang w:eastAsia="ru-RU"/>
        </w:rPr>
        <w:t xml:space="preserve"> </w:t>
      </w:r>
      <w:r w:rsidR="00426AB1">
        <w:rPr>
          <w:rFonts w:ascii="Times New Roman" w:eastAsia="Times New Roman" w:hAnsi="Times New Roman"/>
          <w:sz w:val="28"/>
          <w:szCs w:val="28"/>
          <w:lang w:eastAsia="ru-RU"/>
        </w:rPr>
        <w:t>Югры на 2017</w:t>
      </w:r>
      <w:r w:rsidR="00DB09A7">
        <w:rPr>
          <w:rFonts w:ascii="Times New Roman" w:eastAsia="Times New Roman" w:hAnsi="Times New Roman"/>
          <w:sz w:val="28"/>
          <w:szCs w:val="28"/>
          <w:lang w:eastAsia="ru-RU"/>
        </w:rPr>
        <w:t xml:space="preserve"> год, который охватывал различные направления деятельности избирательной системы </w:t>
      </w:r>
      <w:r w:rsidR="003E208E">
        <w:rPr>
          <w:rFonts w:ascii="Times New Roman" w:eastAsia="Times New Roman" w:hAnsi="Times New Roman"/>
          <w:sz w:val="28"/>
          <w:szCs w:val="28"/>
          <w:lang w:eastAsia="ru-RU"/>
        </w:rPr>
        <w:t>автономного округа</w:t>
      </w:r>
      <w:r w:rsidR="005536EB">
        <w:rPr>
          <w:rFonts w:ascii="Times New Roman" w:eastAsia="Times New Roman" w:hAnsi="Times New Roman"/>
          <w:sz w:val="28"/>
          <w:szCs w:val="28"/>
          <w:lang w:eastAsia="ru-RU"/>
        </w:rPr>
        <w:t>,</w:t>
      </w:r>
      <w:r w:rsidR="003E208E">
        <w:rPr>
          <w:rFonts w:ascii="Times New Roman" w:eastAsia="Times New Roman" w:hAnsi="Times New Roman"/>
          <w:sz w:val="28"/>
          <w:szCs w:val="28"/>
          <w:lang w:eastAsia="ru-RU"/>
        </w:rPr>
        <w:t xml:space="preserve"> </w:t>
      </w:r>
      <w:r w:rsidR="00C446DE">
        <w:rPr>
          <w:rFonts w:ascii="Times New Roman" w:eastAsia="Times New Roman" w:hAnsi="Times New Roman"/>
          <w:sz w:val="28"/>
          <w:szCs w:val="28"/>
          <w:lang w:eastAsia="ru-RU"/>
        </w:rPr>
        <w:t xml:space="preserve">территориальной избирательной комиссией города Сургута </w:t>
      </w:r>
      <w:r w:rsidR="00DB09A7">
        <w:rPr>
          <w:rFonts w:ascii="Times New Roman" w:eastAsia="Times New Roman" w:hAnsi="Times New Roman"/>
          <w:sz w:val="28"/>
          <w:szCs w:val="28"/>
          <w:lang w:eastAsia="ru-RU"/>
        </w:rPr>
        <w:t xml:space="preserve">был выполнен в полном </w:t>
      </w:r>
      <w:r w:rsidR="005536EB">
        <w:rPr>
          <w:rFonts w:ascii="Times New Roman" w:eastAsia="Times New Roman" w:hAnsi="Times New Roman"/>
          <w:sz w:val="28"/>
          <w:szCs w:val="28"/>
          <w:lang w:eastAsia="ru-RU"/>
        </w:rPr>
        <w:t>объеме.</w:t>
      </w:r>
    </w:p>
    <w:p w:rsidR="003843C6" w:rsidRDefault="003843C6" w:rsidP="00F853E9">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w:t>
      </w:r>
      <w:r w:rsidR="00AD7B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 отчетный период</w:t>
      </w:r>
      <w:r w:rsidR="007231F9">
        <w:rPr>
          <w:rFonts w:ascii="Times New Roman" w:eastAsia="Times New Roman" w:hAnsi="Times New Roman"/>
          <w:sz w:val="28"/>
          <w:szCs w:val="28"/>
          <w:lang w:eastAsia="ru-RU"/>
        </w:rPr>
        <w:t>т</w:t>
      </w:r>
      <w:r w:rsidR="006428C0">
        <w:rPr>
          <w:rFonts w:ascii="Times New Roman" w:eastAsia="Times New Roman" w:hAnsi="Times New Roman"/>
          <w:sz w:val="28"/>
          <w:szCs w:val="28"/>
          <w:lang w:eastAsia="ru-RU"/>
        </w:rPr>
        <w:t>ерриториальной избирательной комиссией города Сургута</w:t>
      </w:r>
      <w:r>
        <w:rPr>
          <w:rFonts w:ascii="Times New Roman" w:eastAsia="Times New Roman" w:hAnsi="Times New Roman"/>
          <w:sz w:val="28"/>
          <w:szCs w:val="28"/>
          <w:lang w:eastAsia="ru-RU"/>
        </w:rPr>
        <w:t xml:space="preserve"> б</w:t>
      </w:r>
      <w:r w:rsidR="00F853E9">
        <w:rPr>
          <w:rFonts w:ascii="Times New Roman" w:eastAsia="Times New Roman" w:hAnsi="Times New Roman"/>
          <w:sz w:val="28"/>
          <w:szCs w:val="28"/>
          <w:lang w:eastAsia="ru-RU"/>
        </w:rPr>
        <w:t>ыло проведено</w:t>
      </w:r>
      <w:r w:rsidR="006428C0">
        <w:rPr>
          <w:rFonts w:ascii="Times New Roman" w:eastAsia="Times New Roman" w:hAnsi="Times New Roman"/>
          <w:sz w:val="28"/>
          <w:szCs w:val="28"/>
          <w:lang w:eastAsia="ru-RU"/>
        </w:rPr>
        <w:t>:</w:t>
      </w:r>
    </w:p>
    <w:tbl>
      <w:tblPr>
        <w:tblStyle w:val="a8"/>
        <w:tblW w:w="9356" w:type="dxa"/>
        <w:tblInd w:w="-5" w:type="dxa"/>
        <w:tblLayout w:type="fixed"/>
        <w:tblLook w:val="04A0" w:firstRow="1" w:lastRow="0" w:firstColumn="1" w:lastColumn="0" w:noHBand="0" w:noVBand="1"/>
      </w:tblPr>
      <w:tblGrid>
        <w:gridCol w:w="3090"/>
        <w:gridCol w:w="1559"/>
        <w:gridCol w:w="2820"/>
        <w:gridCol w:w="1887"/>
      </w:tblGrid>
      <w:tr w:rsidR="00AA5F05" w:rsidRPr="00664F8C" w:rsidTr="00426AB1">
        <w:tc>
          <w:tcPr>
            <w:tcW w:w="3090" w:type="dxa"/>
            <w:hideMark/>
          </w:tcPr>
          <w:p w:rsidR="00AA5F05" w:rsidRPr="00664F8C" w:rsidRDefault="00426AB1" w:rsidP="00B42740">
            <w:pPr>
              <w:spacing w:after="0" w:line="240" w:lineRule="auto"/>
              <w:jc w:val="center"/>
              <w:rPr>
                <w:rFonts w:ascii="Times New Roman" w:eastAsiaTheme="minorHAnsi" w:hAnsi="Times New Roman"/>
                <w:b/>
                <w:sz w:val="28"/>
                <w:szCs w:val="28"/>
              </w:rPr>
            </w:pPr>
            <w:r>
              <w:rPr>
                <w:rFonts w:ascii="Times New Roman" w:hAnsi="Times New Roman"/>
                <w:b/>
                <w:sz w:val="28"/>
                <w:szCs w:val="28"/>
              </w:rPr>
              <w:t>2017</w:t>
            </w:r>
            <w:r w:rsidR="00AA5F05" w:rsidRPr="00664F8C">
              <w:rPr>
                <w:rFonts w:ascii="Times New Roman" w:hAnsi="Times New Roman"/>
                <w:b/>
                <w:sz w:val="28"/>
                <w:szCs w:val="28"/>
              </w:rPr>
              <w:t xml:space="preserve"> год</w:t>
            </w:r>
          </w:p>
        </w:tc>
        <w:tc>
          <w:tcPr>
            <w:tcW w:w="1559" w:type="dxa"/>
          </w:tcPr>
          <w:p w:rsidR="00AA5F05" w:rsidRPr="00664F8C" w:rsidRDefault="00426AB1" w:rsidP="00B42740">
            <w:pPr>
              <w:spacing w:after="0" w:line="240" w:lineRule="auto"/>
              <w:jc w:val="center"/>
              <w:rPr>
                <w:rFonts w:ascii="Times New Roman" w:hAnsi="Times New Roman"/>
                <w:b/>
                <w:sz w:val="28"/>
                <w:szCs w:val="28"/>
              </w:rPr>
            </w:pPr>
            <w:r>
              <w:rPr>
                <w:rFonts w:ascii="Times New Roman" w:hAnsi="Times New Roman"/>
                <w:b/>
                <w:sz w:val="28"/>
                <w:szCs w:val="28"/>
              </w:rPr>
              <w:t>ТИК</w:t>
            </w:r>
          </w:p>
        </w:tc>
        <w:tc>
          <w:tcPr>
            <w:tcW w:w="2820" w:type="dxa"/>
            <w:hideMark/>
          </w:tcPr>
          <w:p w:rsidR="00AA5F05" w:rsidRPr="00664F8C" w:rsidRDefault="00426AB1" w:rsidP="00B42740">
            <w:pPr>
              <w:spacing w:after="0" w:line="240" w:lineRule="auto"/>
              <w:jc w:val="center"/>
              <w:rPr>
                <w:rFonts w:ascii="Times New Roman" w:hAnsi="Times New Roman"/>
                <w:b/>
                <w:sz w:val="28"/>
                <w:szCs w:val="28"/>
              </w:rPr>
            </w:pPr>
            <w:r>
              <w:rPr>
                <w:rFonts w:ascii="Times New Roman" w:hAnsi="Times New Roman"/>
                <w:b/>
                <w:sz w:val="28"/>
                <w:szCs w:val="28"/>
              </w:rPr>
              <w:t>ОИК</w:t>
            </w:r>
          </w:p>
        </w:tc>
        <w:tc>
          <w:tcPr>
            <w:tcW w:w="1887" w:type="dxa"/>
            <w:hideMark/>
          </w:tcPr>
          <w:p w:rsidR="00AA5F05" w:rsidRPr="00664F8C" w:rsidRDefault="00AA5F05" w:rsidP="00B42740">
            <w:pPr>
              <w:spacing w:after="0" w:line="240" w:lineRule="auto"/>
              <w:jc w:val="center"/>
              <w:rPr>
                <w:rFonts w:ascii="Times New Roman" w:hAnsi="Times New Roman"/>
                <w:b/>
                <w:sz w:val="28"/>
                <w:szCs w:val="28"/>
              </w:rPr>
            </w:pPr>
            <w:r w:rsidRPr="00664F8C">
              <w:rPr>
                <w:rFonts w:ascii="Times New Roman" w:hAnsi="Times New Roman"/>
                <w:b/>
                <w:sz w:val="28"/>
                <w:szCs w:val="28"/>
              </w:rPr>
              <w:t>Всего:</w:t>
            </w:r>
          </w:p>
        </w:tc>
      </w:tr>
      <w:tr w:rsidR="00AA5F05" w:rsidRPr="00664F8C" w:rsidTr="00426AB1">
        <w:tc>
          <w:tcPr>
            <w:tcW w:w="3090" w:type="dxa"/>
            <w:hideMark/>
          </w:tcPr>
          <w:p w:rsidR="00AA5F05" w:rsidRPr="00664F8C" w:rsidRDefault="00AA5F05" w:rsidP="00B42740">
            <w:pPr>
              <w:spacing w:after="0" w:line="240" w:lineRule="auto"/>
              <w:rPr>
                <w:rFonts w:ascii="Times New Roman" w:hAnsi="Times New Roman"/>
                <w:sz w:val="28"/>
                <w:szCs w:val="28"/>
              </w:rPr>
            </w:pPr>
            <w:r w:rsidRPr="00664F8C">
              <w:rPr>
                <w:rFonts w:ascii="Times New Roman" w:hAnsi="Times New Roman"/>
                <w:sz w:val="28"/>
                <w:szCs w:val="28"/>
              </w:rPr>
              <w:t>Заседаний</w:t>
            </w:r>
          </w:p>
        </w:tc>
        <w:tc>
          <w:tcPr>
            <w:tcW w:w="1559" w:type="dxa"/>
          </w:tcPr>
          <w:p w:rsidR="00AA5F05" w:rsidRPr="00864729" w:rsidRDefault="00864729" w:rsidP="00695551">
            <w:pPr>
              <w:spacing w:after="0" w:line="240" w:lineRule="auto"/>
              <w:jc w:val="center"/>
              <w:rPr>
                <w:rFonts w:ascii="Times New Roman" w:hAnsi="Times New Roman"/>
                <w:b/>
                <w:sz w:val="28"/>
                <w:szCs w:val="28"/>
              </w:rPr>
            </w:pPr>
            <w:r w:rsidRPr="00864729">
              <w:rPr>
                <w:rFonts w:ascii="Times New Roman" w:hAnsi="Times New Roman"/>
                <w:b/>
                <w:sz w:val="28"/>
                <w:szCs w:val="28"/>
              </w:rPr>
              <w:t>2</w:t>
            </w:r>
            <w:r w:rsidR="00695551">
              <w:rPr>
                <w:rFonts w:ascii="Times New Roman" w:hAnsi="Times New Roman"/>
                <w:b/>
                <w:sz w:val="28"/>
                <w:szCs w:val="28"/>
              </w:rPr>
              <w:t>5</w:t>
            </w:r>
          </w:p>
        </w:tc>
        <w:tc>
          <w:tcPr>
            <w:tcW w:w="2820" w:type="dxa"/>
          </w:tcPr>
          <w:p w:rsidR="00AA5F05" w:rsidRPr="00864729" w:rsidRDefault="00864729" w:rsidP="00864729">
            <w:pPr>
              <w:spacing w:after="0" w:line="240" w:lineRule="auto"/>
              <w:jc w:val="center"/>
              <w:rPr>
                <w:rFonts w:ascii="Times New Roman" w:hAnsi="Times New Roman"/>
                <w:b/>
                <w:sz w:val="28"/>
                <w:szCs w:val="28"/>
              </w:rPr>
            </w:pPr>
            <w:r w:rsidRPr="00864729">
              <w:rPr>
                <w:rFonts w:ascii="Times New Roman" w:hAnsi="Times New Roman"/>
                <w:b/>
                <w:sz w:val="28"/>
                <w:szCs w:val="28"/>
              </w:rPr>
              <w:t>9</w:t>
            </w:r>
          </w:p>
        </w:tc>
        <w:tc>
          <w:tcPr>
            <w:tcW w:w="1887" w:type="dxa"/>
          </w:tcPr>
          <w:p w:rsidR="00AA5F05" w:rsidRPr="00864729" w:rsidRDefault="00864729" w:rsidP="00864729">
            <w:pPr>
              <w:spacing w:after="0" w:line="240" w:lineRule="auto"/>
              <w:jc w:val="center"/>
              <w:rPr>
                <w:rFonts w:ascii="Times New Roman" w:hAnsi="Times New Roman"/>
                <w:b/>
                <w:sz w:val="28"/>
                <w:szCs w:val="28"/>
              </w:rPr>
            </w:pPr>
            <w:r w:rsidRPr="00864729">
              <w:rPr>
                <w:rFonts w:ascii="Times New Roman" w:hAnsi="Times New Roman"/>
                <w:b/>
                <w:sz w:val="28"/>
                <w:szCs w:val="28"/>
              </w:rPr>
              <w:t>34</w:t>
            </w:r>
          </w:p>
        </w:tc>
      </w:tr>
      <w:tr w:rsidR="00AA5F05" w:rsidRPr="00664F8C" w:rsidTr="00426AB1">
        <w:tc>
          <w:tcPr>
            <w:tcW w:w="3090" w:type="dxa"/>
            <w:hideMark/>
          </w:tcPr>
          <w:p w:rsidR="00AA5F05" w:rsidRPr="00664F8C" w:rsidRDefault="00AA5F05" w:rsidP="00B42740">
            <w:pPr>
              <w:spacing w:after="0" w:line="240" w:lineRule="auto"/>
              <w:rPr>
                <w:rFonts w:ascii="Times New Roman" w:hAnsi="Times New Roman"/>
                <w:sz w:val="28"/>
                <w:szCs w:val="28"/>
              </w:rPr>
            </w:pPr>
            <w:r w:rsidRPr="00664F8C">
              <w:rPr>
                <w:rFonts w:ascii="Times New Roman" w:hAnsi="Times New Roman"/>
                <w:sz w:val="28"/>
                <w:szCs w:val="28"/>
              </w:rPr>
              <w:t>Рассмотрено вопросов</w:t>
            </w:r>
          </w:p>
        </w:tc>
        <w:tc>
          <w:tcPr>
            <w:tcW w:w="1559" w:type="dxa"/>
          </w:tcPr>
          <w:p w:rsidR="00AA5F05" w:rsidRPr="00864729" w:rsidRDefault="00012AE7" w:rsidP="00695551">
            <w:pPr>
              <w:spacing w:after="0" w:line="240" w:lineRule="auto"/>
              <w:jc w:val="center"/>
              <w:rPr>
                <w:rFonts w:ascii="Times New Roman" w:hAnsi="Times New Roman"/>
                <w:b/>
                <w:sz w:val="28"/>
                <w:szCs w:val="28"/>
              </w:rPr>
            </w:pPr>
            <w:r>
              <w:rPr>
                <w:rFonts w:ascii="Times New Roman" w:hAnsi="Times New Roman"/>
                <w:b/>
                <w:sz w:val="28"/>
                <w:szCs w:val="28"/>
              </w:rPr>
              <w:t>9</w:t>
            </w:r>
            <w:r w:rsidR="00695551">
              <w:rPr>
                <w:rFonts w:ascii="Times New Roman" w:hAnsi="Times New Roman"/>
                <w:b/>
                <w:sz w:val="28"/>
                <w:szCs w:val="28"/>
              </w:rPr>
              <w:t>4</w:t>
            </w:r>
          </w:p>
        </w:tc>
        <w:tc>
          <w:tcPr>
            <w:tcW w:w="2820" w:type="dxa"/>
          </w:tcPr>
          <w:p w:rsidR="00AA5F05" w:rsidRPr="00864729" w:rsidRDefault="00864729" w:rsidP="00864729">
            <w:pPr>
              <w:spacing w:after="0" w:line="240" w:lineRule="auto"/>
              <w:jc w:val="center"/>
              <w:rPr>
                <w:rFonts w:ascii="Times New Roman" w:hAnsi="Times New Roman"/>
                <w:b/>
                <w:sz w:val="28"/>
                <w:szCs w:val="28"/>
              </w:rPr>
            </w:pPr>
            <w:r w:rsidRPr="00864729">
              <w:rPr>
                <w:rFonts w:ascii="Times New Roman" w:hAnsi="Times New Roman"/>
                <w:b/>
                <w:sz w:val="28"/>
                <w:szCs w:val="28"/>
              </w:rPr>
              <w:t>14</w:t>
            </w:r>
          </w:p>
        </w:tc>
        <w:tc>
          <w:tcPr>
            <w:tcW w:w="1887" w:type="dxa"/>
          </w:tcPr>
          <w:p w:rsidR="00AA5F05" w:rsidRPr="00864729" w:rsidRDefault="00012AE7" w:rsidP="00695551">
            <w:pPr>
              <w:spacing w:after="0" w:line="240" w:lineRule="auto"/>
              <w:jc w:val="center"/>
              <w:rPr>
                <w:rFonts w:ascii="Times New Roman" w:hAnsi="Times New Roman"/>
                <w:b/>
                <w:sz w:val="28"/>
                <w:szCs w:val="28"/>
              </w:rPr>
            </w:pPr>
            <w:r>
              <w:rPr>
                <w:rFonts w:ascii="Times New Roman" w:hAnsi="Times New Roman"/>
                <w:b/>
                <w:sz w:val="28"/>
                <w:szCs w:val="28"/>
              </w:rPr>
              <w:t>10</w:t>
            </w:r>
            <w:r w:rsidR="00695551">
              <w:rPr>
                <w:rFonts w:ascii="Times New Roman" w:hAnsi="Times New Roman"/>
                <w:b/>
                <w:sz w:val="28"/>
                <w:szCs w:val="28"/>
              </w:rPr>
              <w:t>8</w:t>
            </w:r>
          </w:p>
        </w:tc>
      </w:tr>
      <w:tr w:rsidR="00AA5F05" w:rsidRPr="00664F8C" w:rsidTr="00426AB1">
        <w:tc>
          <w:tcPr>
            <w:tcW w:w="3090" w:type="dxa"/>
            <w:hideMark/>
          </w:tcPr>
          <w:p w:rsidR="00AA5F05" w:rsidRPr="00664F8C" w:rsidRDefault="00AA5F05" w:rsidP="00B42740">
            <w:pPr>
              <w:spacing w:after="0" w:line="240" w:lineRule="auto"/>
              <w:rPr>
                <w:rFonts w:ascii="Times New Roman" w:hAnsi="Times New Roman"/>
                <w:sz w:val="28"/>
                <w:szCs w:val="28"/>
              </w:rPr>
            </w:pPr>
            <w:r w:rsidRPr="00664F8C">
              <w:rPr>
                <w:rFonts w:ascii="Times New Roman" w:hAnsi="Times New Roman"/>
                <w:sz w:val="28"/>
                <w:szCs w:val="28"/>
              </w:rPr>
              <w:t>Принято постановлений</w:t>
            </w:r>
          </w:p>
        </w:tc>
        <w:tc>
          <w:tcPr>
            <w:tcW w:w="1559" w:type="dxa"/>
          </w:tcPr>
          <w:p w:rsidR="001C09AA" w:rsidRDefault="001C09AA" w:rsidP="001D636F">
            <w:pPr>
              <w:spacing w:after="0" w:line="240" w:lineRule="auto"/>
              <w:jc w:val="center"/>
              <w:rPr>
                <w:rFonts w:ascii="Times New Roman" w:hAnsi="Times New Roman"/>
                <w:b/>
                <w:sz w:val="10"/>
                <w:szCs w:val="10"/>
              </w:rPr>
            </w:pPr>
          </w:p>
          <w:p w:rsidR="00AA5F05" w:rsidRPr="00864729" w:rsidRDefault="00012AE7" w:rsidP="00695551">
            <w:pPr>
              <w:spacing w:after="0" w:line="240" w:lineRule="auto"/>
              <w:jc w:val="center"/>
              <w:rPr>
                <w:rFonts w:ascii="Times New Roman" w:hAnsi="Times New Roman"/>
                <w:b/>
                <w:sz w:val="28"/>
                <w:szCs w:val="28"/>
              </w:rPr>
            </w:pPr>
            <w:r>
              <w:rPr>
                <w:rFonts w:ascii="Times New Roman" w:hAnsi="Times New Roman"/>
                <w:b/>
                <w:sz w:val="28"/>
                <w:szCs w:val="28"/>
              </w:rPr>
              <w:t>11</w:t>
            </w:r>
            <w:r w:rsidR="00695551">
              <w:rPr>
                <w:rFonts w:ascii="Times New Roman" w:hAnsi="Times New Roman"/>
                <w:b/>
                <w:sz w:val="28"/>
                <w:szCs w:val="28"/>
              </w:rPr>
              <w:t>9</w:t>
            </w:r>
          </w:p>
        </w:tc>
        <w:tc>
          <w:tcPr>
            <w:tcW w:w="2820" w:type="dxa"/>
          </w:tcPr>
          <w:p w:rsidR="001C09AA" w:rsidRDefault="001C09AA" w:rsidP="00864729">
            <w:pPr>
              <w:spacing w:after="0" w:line="240" w:lineRule="auto"/>
              <w:jc w:val="center"/>
              <w:rPr>
                <w:rFonts w:ascii="Times New Roman" w:hAnsi="Times New Roman"/>
                <w:b/>
                <w:sz w:val="10"/>
                <w:szCs w:val="10"/>
              </w:rPr>
            </w:pPr>
          </w:p>
          <w:p w:rsidR="00AA5F05" w:rsidRPr="00864729" w:rsidRDefault="00012AE7" w:rsidP="00012AE7">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1887" w:type="dxa"/>
          </w:tcPr>
          <w:p w:rsidR="001C09AA" w:rsidRDefault="001C09AA" w:rsidP="00864729">
            <w:pPr>
              <w:spacing w:after="0" w:line="240" w:lineRule="auto"/>
              <w:jc w:val="center"/>
              <w:rPr>
                <w:rFonts w:ascii="Times New Roman" w:hAnsi="Times New Roman"/>
                <w:b/>
                <w:sz w:val="10"/>
                <w:szCs w:val="10"/>
              </w:rPr>
            </w:pPr>
          </w:p>
          <w:p w:rsidR="00AA5F05" w:rsidRPr="00864729" w:rsidRDefault="00012AE7" w:rsidP="00695551">
            <w:pPr>
              <w:spacing w:after="0" w:line="240" w:lineRule="auto"/>
              <w:jc w:val="center"/>
              <w:rPr>
                <w:rFonts w:ascii="Times New Roman" w:hAnsi="Times New Roman"/>
                <w:b/>
                <w:sz w:val="28"/>
                <w:szCs w:val="28"/>
              </w:rPr>
            </w:pPr>
            <w:r>
              <w:rPr>
                <w:rFonts w:ascii="Times New Roman" w:hAnsi="Times New Roman"/>
                <w:b/>
                <w:sz w:val="28"/>
                <w:szCs w:val="28"/>
              </w:rPr>
              <w:t>14</w:t>
            </w:r>
            <w:r w:rsidR="00695551">
              <w:rPr>
                <w:rFonts w:ascii="Times New Roman" w:hAnsi="Times New Roman"/>
                <w:b/>
                <w:sz w:val="28"/>
                <w:szCs w:val="28"/>
              </w:rPr>
              <w:t>2</w:t>
            </w:r>
          </w:p>
        </w:tc>
      </w:tr>
    </w:tbl>
    <w:p w:rsidR="003843C6" w:rsidRDefault="003843C6" w:rsidP="00B24704">
      <w:pPr>
        <w:spacing w:before="100" w:beforeAutospacing="1" w:after="100" w:afterAutospacing="1"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принятые постановления размещены на Интернет-сайте </w:t>
      </w:r>
      <w:r w:rsidR="00B2470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ерриториальной избирательной комиссии города Сургута.</w:t>
      </w:r>
    </w:p>
    <w:p w:rsidR="006731EF" w:rsidRPr="002460C5" w:rsidRDefault="00426AB1" w:rsidP="00B24704">
      <w:pPr>
        <w:spacing w:line="240" w:lineRule="auto"/>
        <w:ind w:firstLine="426"/>
        <w:jc w:val="both"/>
        <w:rPr>
          <w:rFonts w:ascii="Times New Roman" w:hAnsi="Times New Roman"/>
          <w:bCs/>
          <w:sz w:val="28"/>
          <w:szCs w:val="28"/>
        </w:rPr>
      </w:pPr>
      <w:r w:rsidRPr="002460C5">
        <w:rPr>
          <w:rFonts w:ascii="Times New Roman" w:hAnsi="Times New Roman"/>
          <w:bCs/>
          <w:sz w:val="28"/>
          <w:szCs w:val="28"/>
        </w:rPr>
        <w:t xml:space="preserve">В </w:t>
      </w:r>
      <w:r w:rsidR="002460C5" w:rsidRPr="002460C5">
        <w:rPr>
          <w:rFonts w:ascii="Times New Roman" w:hAnsi="Times New Roman"/>
          <w:bCs/>
          <w:sz w:val="28"/>
          <w:szCs w:val="28"/>
        </w:rPr>
        <w:t xml:space="preserve">течение </w:t>
      </w:r>
      <w:r w:rsidRPr="002460C5">
        <w:rPr>
          <w:rFonts w:ascii="Times New Roman" w:hAnsi="Times New Roman"/>
          <w:bCs/>
          <w:sz w:val="28"/>
          <w:szCs w:val="28"/>
        </w:rPr>
        <w:t>2017</w:t>
      </w:r>
      <w:r w:rsidR="00223F73" w:rsidRPr="002460C5">
        <w:rPr>
          <w:rFonts w:ascii="Times New Roman" w:hAnsi="Times New Roman"/>
          <w:bCs/>
          <w:sz w:val="28"/>
          <w:szCs w:val="28"/>
        </w:rPr>
        <w:t xml:space="preserve"> году проводилась большая работа с Регистром избирателей, участников референдума на территории города Сургута. </w:t>
      </w:r>
    </w:p>
    <w:p w:rsidR="00223F73" w:rsidRPr="002460C5" w:rsidRDefault="00223F73" w:rsidP="00B24704">
      <w:pPr>
        <w:spacing w:line="240" w:lineRule="auto"/>
        <w:ind w:firstLine="426"/>
        <w:jc w:val="both"/>
        <w:rPr>
          <w:rFonts w:ascii="Times New Roman" w:hAnsi="Times New Roman"/>
          <w:bCs/>
          <w:sz w:val="28"/>
          <w:szCs w:val="28"/>
        </w:rPr>
      </w:pPr>
      <w:r w:rsidRPr="002460C5">
        <w:rPr>
          <w:rFonts w:ascii="Times New Roman" w:hAnsi="Times New Roman"/>
          <w:bCs/>
          <w:sz w:val="28"/>
          <w:szCs w:val="28"/>
        </w:rPr>
        <w:t>Данная работа осуществля</w:t>
      </w:r>
      <w:r w:rsidR="002460C5" w:rsidRPr="002460C5">
        <w:rPr>
          <w:rFonts w:ascii="Times New Roman" w:hAnsi="Times New Roman"/>
          <w:bCs/>
          <w:sz w:val="28"/>
          <w:szCs w:val="28"/>
        </w:rPr>
        <w:t>лась</w:t>
      </w:r>
      <w:r w:rsidRPr="002460C5">
        <w:rPr>
          <w:rFonts w:ascii="Times New Roman" w:hAnsi="Times New Roman"/>
          <w:bCs/>
          <w:sz w:val="28"/>
          <w:szCs w:val="28"/>
        </w:rPr>
        <w:t xml:space="preserve"> на основании Постановления Избирательной комиссии Ханты-Мансийского автономного округа – Югры от 22.07.2014 № 670 «Об обеспечении функционирования Государственной системы регистрации (учета) избирателей, участников референдума на территории Ханты-Мансийского автономного округа – Югры».</w:t>
      </w:r>
    </w:p>
    <w:p w:rsidR="00223F73" w:rsidRPr="002460C5" w:rsidRDefault="00223F73" w:rsidP="00B24704">
      <w:pPr>
        <w:spacing w:line="240" w:lineRule="auto"/>
        <w:ind w:firstLine="426"/>
        <w:jc w:val="both"/>
        <w:rPr>
          <w:rFonts w:eastAsia="Arial Unicode MS"/>
          <w:bCs/>
          <w:sz w:val="28"/>
          <w:szCs w:val="28"/>
        </w:rPr>
      </w:pPr>
      <w:r w:rsidRPr="002460C5">
        <w:rPr>
          <w:rFonts w:ascii="Times New Roman" w:hAnsi="Times New Roman"/>
          <w:bCs/>
          <w:sz w:val="28"/>
          <w:szCs w:val="28"/>
        </w:rPr>
        <w:t xml:space="preserve">Во исполнение данного Постановления Администрацией города Сургута было принято распоряжение </w:t>
      </w:r>
      <w:r w:rsidRPr="002460C5">
        <w:rPr>
          <w:rFonts w:ascii="Times New Roman" w:eastAsia="Arial Unicode MS" w:hAnsi="Times New Roman"/>
          <w:bCs/>
          <w:sz w:val="28"/>
          <w:szCs w:val="28"/>
        </w:rPr>
        <w:t xml:space="preserve">Администрации города от 12.10.2012 </w:t>
      </w:r>
      <w:r w:rsidRPr="002460C5">
        <w:rPr>
          <w:rFonts w:ascii="Times New Roman" w:eastAsia="Arial Unicode MS" w:hAnsi="Times New Roman"/>
          <w:bCs/>
          <w:sz w:val="28"/>
          <w:szCs w:val="28"/>
        </w:rPr>
        <w:br/>
        <w:t xml:space="preserve">№ 3054 «Об организации </w:t>
      </w:r>
      <w:r w:rsidR="00B24704" w:rsidRPr="002460C5">
        <w:rPr>
          <w:rFonts w:ascii="Times New Roman" w:eastAsia="Arial Unicode MS" w:hAnsi="Times New Roman"/>
          <w:bCs/>
          <w:sz w:val="28"/>
          <w:szCs w:val="28"/>
        </w:rPr>
        <w:t xml:space="preserve">работы </w:t>
      </w:r>
      <w:r w:rsidRPr="002460C5">
        <w:rPr>
          <w:rFonts w:ascii="Times New Roman" w:eastAsia="Arial Unicode MS" w:hAnsi="Times New Roman"/>
          <w:bCs/>
          <w:sz w:val="28"/>
          <w:szCs w:val="28"/>
        </w:rPr>
        <w:t xml:space="preserve">по регистрации (учету) избирателей, участников референдума на территории города Сургута», </w:t>
      </w:r>
      <w:r w:rsidR="002460C5" w:rsidRPr="002460C5">
        <w:rPr>
          <w:rFonts w:ascii="Times New Roman" w:eastAsia="Arial Unicode MS" w:hAnsi="Times New Roman"/>
          <w:bCs/>
          <w:sz w:val="28"/>
          <w:szCs w:val="28"/>
        </w:rPr>
        <w:t xml:space="preserve">согласно </w:t>
      </w:r>
      <w:r w:rsidRPr="002460C5">
        <w:rPr>
          <w:rFonts w:ascii="Times New Roman" w:eastAsia="Arial Unicode MS" w:hAnsi="Times New Roman"/>
          <w:bCs/>
          <w:sz w:val="28"/>
          <w:szCs w:val="28"/>
        </w:rPr>
        <w:t>котор</w:t>
      </w:r>
      <w:r w:rsidR="002460C5" w:rsidRPr="002460C5">
        <w:rPr>
          <w:rFonts w:ascii="Times New Roman" w:eastAsia="Arial Unicode MS" w:hAnsi="Times New Roman"/>
          <w:bCs/>
          <w:sz w:val="28"/>
          <w:szCs w:val="28"/>
        </w:rPr>
        <w:t>ого</w:t>
      </w:r>
      <w:r w:rsidRPr="002460C5">
        <w:rPr>
          <w:rFonts w:ascii="Times New Roman" w:eastAsia="Arial Unicode MS" w:hAnsi="Times New Roman"/>
          <w:bCs/>
          <w:sz w:val="28"/>
          <w:szCs w:val="28"/>
        </w:rPr>
        <w:t xml:space="preserve"> ответственным лицом за осуществление сбора, обобщения и представления информации назначен заместитель</w:t>
      </w:r>
      <w:r w:rsidR="00B24704" w:rsidRPr="002460C5">
        <w:rPr>
          <w:rFonts w:ascii="Times New Roman" w:eastAsia="Arial Unicode MS" w:hAnsi="Times New Roman"/>
          <w:bCs/>
          <w:sz w:val="28"/>
          <w:szCs w:val="28"/>
        </w:rPr>
        <w:t xml:space="preserve"> Г</w:t>
      </w:r>
      <w:r w:rsidRPr="002460C5">
        <w:rPr>
          <w:rFonts w:ascii="Times New Roman" w:eastAsia="Arial Unicode MS" w:hAnsi="Times New Roman"/>
          <w:bCs/>
          <w:sz w:val="28"/>
          <w:szCs w:val="28"/>
        </w:rPr>
        <w:t xml:space="preserve">лавы Администрации города </w:t>
      </w:r>
      <w:r w:rsidR="003311C8">
        <w:rPr>
          <w:rFonts w:ascii="Times New Roman" w:eastAsia="Arial Unicode MS" w:hAnsi="Times New Roman"/>
          <w:bCs/>
          <w:sz w:val="28"/>
          <w:szCs w:val="28"/>
        </w:rPr>
        <w:t xml:space="preserve">          </w:t>
      </w:r>
      <w:proofErr w:type="spellStart"/>
      <w:r w:rsidR="002460C5" w:rsidRPr="002460C5">
        <w:rPr>
          <w:rFonts w:ascii="Times New Roman" w:eastAsia="Arial Unicode MS" w:hAnsi="Times New Roman"/>
          <w:bCs/>
          <w:sz w:val="28"/>
          <w:szCs w:val="28"/>
        </w:rPr>
        <w:t>Жердев</w:t>
      </w:r>
      <w:proofErr w:type="spellEnd"/>
      <w:r w:rsidR="002460C5" w:rsidRPr="002460C5">
        <w:rPr>
          <w:rFonts w:ascii="Times New Roman" w:eastAsia="Arial Unicode MS" w:hAnsi="Times New Roman"/>
          <w:bCs/>
          <w:sz w:val="28"/>
          <w:szCs w:val="28"/>
        </w:rPr>
        <w:t xml:space="preserve"> А.А. </w:t>
      </w:r>
    </w:p>
    <w:p w:rsidR="00223F73" w:rsidRPr="002460C5" w:rsidRDefault="00B24704" w:rsidP="00B24704">
      <w:pPr>
        <w:spacing w:line="240" w:lineRule="auto"/>
        <w:ind w:firstLine="426"/>
        <w:jc w:val="both"/>
        <w:rPr>
          <w:bCs/>
          <w:sz w:val="28"/>
          <w:szCs w:val="28"/>
        </w:rPr>
      </w:pPr>
      <w:r w:rsidRPr="002460C5">
        <w:rPr>
          <w:rFonts w:ascii="Times New Roman" w:hAnsi="Times New Roman"/>
          <w:bCs/>
          <w:sz w:val="28"/>
          <w:szCs w:val="28"/>
        </w:rPr>
        <w:t xml:space="preserve">В течение </w:t>
      </w:r>
      <w:r w:rsidR="00426AB1" w:rsidRPr="002460C5">
        <w:rPr>
          <w:rFonts w:ascii="Times New Roman" w:hAnsi="Times New Roman"/>
          <w:bCs/>
          <w:sz w:val="28"/>
          <w:szCs w:val="28"/>
        </w:rPr>
        <w:t>2017</w:t>
      </w:r>
      <w:r w:rsidR="00223F73" w:rsidRPr="002460C5">
        <w:rPr>
          <w:rFonts w:ascii="Times New Roman" w:hAnsi="Times New Roman"/>
          <w:bCs/>
          <w:sz w:val="28"/>
          <w:szCs w:val="28"/>
        </w:rPr>
        <w:t>г</w:t>
      </w:r>
      <w:r w:rsidRPr="002460C5">
        <w:rPr>
          <w:rFonts w:ascii="Times New Roman" w:hAnsi="Times New Roman"/>
          <w:bCs/>
          <w:sz w:val="28"/>
          <w:szCs w:val="28"/>
        </w:rPr>
        <w:t>ода</w:t>
      </w:r>
      <w:r w:rsidR="00223F73" w:rsidRPr="002460C5">
        <w:rPr>
          <w:rFonts w:ascii="Times New Roman" w:hAnsi="Times New Roman"/>
          <w:bCs/>
          <w:sz w:val="28"/>
          <w:szCs w:val="28"/>
        </w:rPr>
        <w:t xml:space="preserve"> ГАС «Выборы» на территории города Сургута функционировала в штатном режиме.</w:t>
      </w:r>
    </w:p>
    <w:p w:rsidR="00223F73" w:rsidRPr="002460C5" w:rsidRDefault="00223F73" w:rsidP="00B24704">
      <w:pPr>
        <w:spacing w:line="240" w:lineRule="auto"/>
        <w:ind w:firstLine="426"/>
        <w:jc w:val="both"/>
        <w:rPr>
          <w:rFonts w:ascii="Times New Roman" w:hAnsi="Times New Roman"/>
          <w:sz w:val="28"/>
          <w:szCs w:val="28"/>
        </w:rPr>
      </w:pPr>
      <w:r w:rsidRPr="002460C5">
        <w:rPr>
          <w:rFonts w:ascii="Times New Roman" w:eastAsia="Arial Unicode MS" w:hAnsi="Times New Roman"/>
          <w:bCs/>
          <w:sz w:val="28"/>
          <w:szCs w:val="28"/>
        </w:rPr>
        <w:t xml:space="preserve">В соответствии с пунктами 3,4,5 распоряжения Администрации города от 12.10.2012 № </w:t>
      </w:r>
      <w:r w:rsidRPr="002460C5">
        <w:rPr>
          <w:rFonts w:ascii="Times New Roman" w:hAnsi="Times New Roman"/>
          <w:sz w:val="28"/>
          <w:szCs w:val="28"/>
        </w:rPr>
        <w:t xml:space="preserve">3054 </w:t>
      </w:r>
      <w:r w:rsidRPr="002460C5">
        <w:rPr>
          <w:rFonts w:ascii="Times New Roman" w:eastAsia="Arial Unicode MS" w:hAnsi="Times New Roman"/>
          <w:bCs/>
          <w:sz w:val="28"/>
          <w:szCs w:val="28"/>
        </w:rPr>
        <w:t xml:space="preserve">«Об организации </w:t>
      </w:r>
      <w:r w:rsidR="00B24704" w:rsidRPr="002460C5">
        <w:rPr>
          <w:rFonts w:ascii="Times New Roman" w:eastAsia="Arial Unicode MS" w:hAnsi="Times New Roman"/>
          <w:bCs/>
          <w:sz w:val="28"/>
          <w:szCs w:val="28"/>
        </w:rPr>
        <w:t xml:space="preserve">работы </w:t>
      </w:r>
      <w:r w:rsidRPr="002460C5">
        <w:rPr>
          <w:rFonts w:ascii="Times New Roman" w:eastAsia="Arial Unicode MS" w:hAnsi="Times New Roman"/>
          <w:bCs/>
          <w:sz w:val="28"/>
          <w:szCs w:val="28"/>
        </w:rPr>
        <w:t>по регистрации (учету) избирателей, участников референдума на территории города Сургута»</w:t>
      </w:r>
      <w:r w:rsidRPr="002460C5">
        <w:rPr>
          <w:rFonts w:ascii="Times New Roman" w:hAnsi="Times New Roman"/>
          <w:sz w:val="28"/>
          <w:szCs w:val="28"/>
        </w:rPr>
        <w:t xml:space="preserve"> органы ФМС, ФСИН, ЗАГС, военный комиссариат, городской суд ежемесячно и ежеквартально представля</w:t>
      </w:r>
      <w:r w:rsidR="00B24704" w:rsidRPr="002460C5">
        <w:rPr>
          <w:rFonts w:ascii="Times New Roman" w:hAnsi="Times New Roman"/>
          <w:sz w:val="28"/>
          <w:szCs w:val="28"/>
        </w:rPr>
        <w:t xml:space="preserve">ли </w:t>
      </w:r>
      <w:r w:rsidRPr="002460C5">
        <w:rPr>
          <w:rFonts w:ascii="Times New Roman" w:hAnsi="Times New Roman"/>
          <w:sz w:val="28"/>
          <w:szCs w:val="28"/>
        </w:rPr>
        <w:t>требуемую информацию об избирателях в Администрацию города. Данные сведения обобща</w:t>
      </w:r>
      <w:r w:rsidR="00B24704" w:rsidRPr="002460C5">
        <w:rPr>
          <w:rFonts w:ascii="Times New Roman" w:hAnsi="Times New Roman"/>
          <w:sz w:val="28"/>
          <w:szCs w:val="28"/>
        </w:rPr>
        <w:t>лись</w:t>
      </w:r>
      <w:r w:rsidRPr="002460C5">
        <w:rPr>
          <w:rFonts w:ascii="Times New Roman" w:hAnsi="Times New Roman"/>
          <w:sz w:val="28"/>
          <w:szCs w:val="28"/>
        </w:rPr>
        <w:t xml:space="preserve"> и переда</w:t>
      </w:r>
      <w:r w:rsidR="00B24704" w:rsidRPr="002460C5">
        <w:rPr>
          <w:rFonts w:ascii="Times New Roman" w:hAnsi="Times New Roman"/>
          <w:sz w:val="28"/>
          <w:szCs w:val="28"/>
        </w:rPr>
        <w:t>вались</w:t>
      </w:r>
      <w:r w:rsidRPr="002460C5">
        <w:rPr>
          <w:rFonts w:ascii="Times New Roman" w:hAnsi="Times New Roman"/>
          <w:sz w:val="28"/>
          <w:szCs w:val="28"/>
        </w:rPr>
        <w:t xml:space="preserve"> в ТИК для дальнейшей обработки с целью формирования и ведения регистра избирателей, участников референдума. </w:t>
      </w:r>
    </w:p>
    <w:p w:rsidR="00223F73" w:rsidRPr="002460C5" w:rsidRDefault="00223F73" w:rsidP="00B24704">
      <w:pPr>
        <w:spacing w:after="0" w:line="240" w:lineRule="auto"/>
        <w:ind w:firstLine="426"/>
        <w:jc w:val="both"/>
        <w:rPr>
          <w:rFonts w:ascii="Times New Roman" w:hAnsi="Times New Roman"/>
          <w:sz w:val="28"/>
          <w:szCs w:val="28"/>
        </w:rPr>
      </w:pPr>
      <w:r w:rsidRPr="002460C5">
        <w:rPr>
          <w:rFonts w:ascii="Times New Roman" w:hAnsi="Times New Roman"/>
          <w:sz w:val="28"/>
          <w:szCs w:val="28"/>
        </w:rPr>
        <w:t>После получения и обработки сведений системными администраторами ГАС «Выборы» осуществля</w:t>
      </w:r>
      <w:r w:rsidR="00B24704" w:rsidRPr="002460C5">
        <w:rPr>
          <w:rFonts w:ascii="Times New Roman" w:hAnsi="Times New Roman"/>
          <w:sz w:val="28"/>
          <w:szCs w:val="28"/>
        </w:rPr>
        <w:t>лась</w:t>
      </w:r>
      <w:r w:rsidRPr="002460C5">
        <w:rPr>
          <w:rFonts w:ascii="Times New Roman" w:hAnsi="Times New Roman"/>
          <w:sz w:val="28"/>
          <w:szCs w:val="28"/>
        </w:rPr>
        <w:t xml:space="preserve"> следующая работа:</w:t>
      </w:r>
    </w:p>
    <w:p w:rsidR="00223F73" w:rsidRPr="002460C5" w:rsidRDefault="00223F73" w:rsidP="00223F73">
      <w:pPr>
        <w:numPr>
          <w:ilvl w:val="0"/>
          <w:numId w:val="7"/>
        </w:numPr>
        <w:tabs>
          <w:tab w:val="clear" w:pos="720"/>
          <w:tab w:val="num" w:pos="0"/>
          <w:tab w:val="left" w:pos="851"/>
        </w:tabs>
        <w:spacing w:after="0" w:line="240" w:lineRule="auto"/>
        <w:ind w:left="0" w:firstLine="567"/>
        <w:jc w:val="both"/>
        <w:rPr>
          <w:rFonts w:ascii="Times New Roman" w:hAnsi="Times New Roman"/>
          <w:sz w:val="28"/>
          <w:szCs w:val="28"/>
        </w:rPr>
      </w:pPr>
      <w:r w:rsidRPr="002460C5">
        <w:rPr>
          <w:rFonts w:ascii="Times New Roman" w:hAnsi="Times New Roman"/>
          <w:sz w:val="28"/>
          <w:szCs w:val="28"/>
        </w:rPr>
        <w:t xml:space="preserve">для обеспечения единого порядка обработки сведений, полученных на основании пунктов 2.7-2.11 Положения о Государственной системе регистрации (учёта) избирателей, участников референдума в Российской Федерации ежемесячно до 16 числа следующего за отчетным месяцем сведения об избирателях, место жительства которых находится за пределами города Сургута – на территории другого муниципального образования, направлялись в Избирательную комиссию ХМАО – Югры и в соответствующие территориальные избирательные комиссии, находящиеся на территории ХМАО –Югры. Нарушений сроков передачи информации не </w:t>
      </w:r>
      <w:r w:rsidR="002460C5">
        <w:rPr>
          <w:rFonts w:ascii="Times New Roman" w:hAnsi="Times New Roman"/>
          <w:sz w:val="28"/>
          <w:szCs w:val="28"/>
        </w:rPr>
        <w:t>допускалось</w:t>
      </w:r>
      <w:r w:rsidRPr="002460C5">
        <w:rPr>
          <w:rFonts w:ascii="Times New Roman" w:hAnsi="Times New Roman"/>
          <w:sz w:val="28"/>
          <w:szCs w:val="28"/>
        </w:rPr>
        <w:t>;</w:t>
      </w:r>
    </w:p>
    <w:p w:rsidR="00223F73" w:rsidRPr="002460C5" w:rsidRDefault="00223F73" w:rsidP="00223F73">
      <w:pPr>
        <w:numPr>
          <w:ilvl w:val="0"/>
          <w:numId w:val="7"/>
        </w:numPr>
        <w:tabs>
          <w:tab w:val="clear" w:pos="720"/>
          <w:tab w:val="num" w:pos="851"/>
        </w:tabs>
        <w:spacing w:after="0" w:line="240" w:lineRule="auto"/>
        <w:ind w:left="0" w:firstLine="567"/>
        <w:jc w:val="both"/>
        <w:rPr>
          <w:rFonts w:ascii="Times New Roman" w:hAnsi="Times New Roman"/>
          <w:sz w:val="28"/>
          <w:szCs w:val="28"/>
        </w:rPr>
      </w:pPr>
      <w:r w:rsidRPr="002460C5">
        <w:rPr>
          <w:rFonts w:ascii="Times New Roman" w:hAnsi="Times New Roman"/>
          <w:sz w:val="28"/>
          <w:szCs w:val="28"/>
        </w:rPr>
        <w:t>ежеквартально в соответствии с п.3.8 Положения о Государственной системе регистрации (учета) избирателей, участников референдума в Российской Федерации переда</w:t>
      </w:r>
      <w:r w:rsidR="00B24704" w:rsidRPr="002460C5">
        <w:rPr>
          <w:rFonts w:ascii="Times New Roman" w:hAnsi="Times New Roman"/>
          <w:sz w:val="28"/>
          <w:szCs w:val="28"/>
        </w:rPr>
        <w:t>вались</w:t>
      </w:r>
      <w:r w:rsidRPr="002460C5">
        <w:rPr>
          <w:rFonts w:ascii="Times New Roman" w:hAnsi="Times New Roman"/>
          <w:sz w:val="28"/>
          <w:szCs w:val="28"/>
        </w:rPr>
        <w:t xml:space="preserve"> в Избирательную комиссию ХМАО-Югры и принима</w:t>
      </w:r>
      <w:r w:rsidR="00B24704" w:rsidRPr="002460C5">
        <w:rPr>
          <w:rFonts w:ascii="Times New Roman" w:hAnsi="Times New Roman"/>
          <w:sz w:val="28"/>
          <w:szCs w:val="28"/>
        </w:rPr>
        <w:t xml:space="preserve">лись </w:t>
      </w:r>
      <w:r w:rsidRPr="002460C5">
        <w:rPr>
          <w:rFonts w:ascii="Times New Roman" w:hAnsi="Times New Roman"/>
          <w:sz w:val="28"/>
          <w:szCs w:val="28"/>
        </w:rPr>
        <w:t>от нее защищённые от записи машиночитаемые носители, содержащие территориальный фрагмент регистра избирателей, участников референдума</w:t>
      </w:r>
      <w:r w:rsidR="00B24704" w:rsidRPr="002460C5">
        <w:rPr>
          <w:rFonts w:ascii="Times New Roman" w:hAnsi="Times New Roman"/>
          <w:sz w:val="28"/>
          <w:szCs w:val="28"/>
        </w:rPr>
        <w:t>. Н</w:t>
      </w:r>
      <w:r w:rsidRPr="002460C5">
        <w:rPr>
          <w:rFonts w:ascii="Times New Roman" w:hAnsi="Times New Roman"/>
          <w:sz w:val="28"/>
          <w:szCs w:val="28"/>
        </w:rPr>
        <w:t>арушений сроков передачи информации не было;</w:t>
      </w:r>
    </w:p>
    <w:p w:rsidR="00223F73" w:rsidRPr="002460C5" w:rsidRDefault="00223F73" w:rsidP="00223F73">
      <w:pPr>
        <w:numPr>
          <w:ilvl w:val="0"/>
          <w:numId w:val="7"/>
        </w:numPr>
        <w:tabs>
          <w:tab w:val="clear" w:pos="720"/>
          <w:tab w:val="num" w:pos="851"/>
        </w:tabs>
        <w:spacing w:after="0" w:line="240" w:lineRule="auto"/>
        <w:ind w:left="0" w:firstLine="567"/>
        <w:jc w:val="both"/>
        <w:rPr>
          <w:rFonts w:ascii="Times New Roman" w:hAnsi="Times New Roman"/>
          <w:sz w:val="28"/>
          <w:szCs w:val="28"/>
        </w:rPr>
      </w:pPr>
      <w:r w:rsidRPr="002460C5">
        <w:rPr>
          <w:rFonts w:ascii="Times New Roman" w:hAnsi="Times New Roman"/>
          <w:sz w:val="28"/>
          <w:szCs w:val="28"/>
        </w:rPr>
        <w:t>постоянно поддержива</w:t>
      </w:r>
      <w:r w:rsidR="00B24704" w:rsidRPr="002460C5">
        <w:rPr>
          <w:rFonts w:ascii="Times New Roman" w:hAnsi="Times New Roman"/>
          <w:sz w:val="28"/>
          <w:szCs w:val="28"/>
        </w:rPr>
        <w:t>лся</w:t>
      </w:r>
      <w:r w:rsidRPr="002460C5">
        <w:rPr>
          <w:rFonts w:ascii="Times New Roman" w:hAnsi="Times New Roman"/>
          <w:sz w:val="28"/>
          <w:szCs w:val="28"/>
        </w:rPr>
        <w:t xml:space="preserve"> в актуальном состоянии фрагмент базы данных ГАС «Выборы» в части информации об избирателях, участниках референдума;</w:t>
      </w:r>
    </w:p>
    <w:p w:rsidR="00223F73" w:rsidRPr="002460C5" w:rsidRDefault="00223F73" w:rsidP="00223F73">
      <w:pPr>
        <w:numPr>
          <w:ilvl w:val="0"/>
          <w:numId w:val="7"/>
        </w:numPr>
        <w:tabs>
          <w:tab w:val="clear" w:pos="720"/>
          <w:tab w:val="num" w:pos="851"/>
        </w:tabs>
        <w:spacing w:after="0" w:line="240" w:lineRule="auto"/>
        <w:ind w:left="0" w:firstLine="567"/>
        <w:jc w:val="both"/>
        <w:rPr>
          <w:rFonts w:ascii="Times New Roman" w:hAnsi="Times New Roman"/>
          <w:sz w:val="28"/>
          <w:szCs w:val="28"/>
        </w:rPr>
      </w:pPr>
      <w:r w:rsidRPr="002460C5">
        <w:rPr>
          <w:rFonts w:ascii="Times New Roman" w:hAnsi="Times New Roman"/>
          <w:sz w:val="28"/>
          <w:szCs w:val="28"/>
        </w:rPr>
        <w:t xml:space="preserve">не позднее 10 января и 10 июля </w:t>
      </w:r>
      <w:r w:rsidR="00426AB1" w:rsidRPr="002460C5">
        <w:rPr>
          <w:rFonts w:ascii="Times New Roman" w:hAnsi="Times New Roman"/>
          <w:sz w:val="28"/>
          <w:szCs w:val="28"/>
        </w:rPr>
        <w:t>2017</w:t>
      </w:r>
      <w:r w:rsidR="00B24704" w:rsidRPr="002460C5">
        <w:rPr>
          <w:rFonts w:ascii="Times New Roman" w:hAnsi="Times New Roman"/>
          <w:sz w:val="28"/>
          <w:szCs w:val="28"/>
        </w:rPr>
        <w:t xml:space="preserve"> года </w:t>
      </w:r>
      <w:r w:rsidRPr="002460C5">
        <w:rPr>
          <w:rFonts w:ascii="Times New Roman" w:hAnsi="Times New Roman"/>
          <w:sz w:val="28"/>
          <w:szCs w:val="28"/>
        </w:rPr>
        <w:t>в ИК ХМАО – Югры были переданы сведения о численности избирателей, участников референдума, зарегистрированных на территории города Сургута;</w:t>
      </w:r>
    </w:p>
    <w:p w:rsidR="00223F73" w:rsidRPr="002460C5" w:rsidRDefault="00223F73" w:rsidP="00223F73">
      <w:pPr>
        <w:numPr>
          <w:ilvl w:val="0"/>
          <w:numId w:val="7"/>
        </w:numPr>
        <w:tabs>
          <w:tab w:val="clear" w:pos="720"/>
          <w:tab w:val="num" w:pos="851"/>
        </w:tabs>
        <w:spacing w:after="0" w:line="240" w:lineRule="auto"/>
        <w:ind w:left="0" w:firstLine="567"/>
        <w:jc w:val="both"/>
        <w:rPr>
          <w:rFonts w:ascii="Times New Roman" w:hAnsi="Times New Roman"/>
          <w:sz w:val="28"/>
          <w:szCs w:val="28"/>
        </w:rPr>
      </w:pPr>
      <w:r w:rsidRPr="002460C5">
        <w:rPr>
          <w:rFonts w:ascii="Times New Roman" w:hAnsi="Times New Roman"/>
          <w:sz w:val="28"/>
          <w:szCs w:val="28"/>
        </w:rPr>
        <w:t xml:space="preserve">не позднее </w:t>
      </w:r>
      <w:r w:rsidR="00B24704" w:rsidRPr="002460C5">
        <w:rPr>
          <w:rFonts w:ascii="Times New Roman" w:hAnsi="Times New Roman"/>
          <w:sz w:val="28"/>
          <w:szCs w:val="28"/>
        </w:rPr>
        <w:t xml:space="preserve">10 января, </w:t>
      </w:r>
      <w:r w:rsidRPr="002460C5">
        <w:rPr>
          <w:rFonts w:ascii="Times New Roman" w:hAnsi="Times New Roman"/>
          <w:sz w:val="28"/>
          <w:szCs w:val="28"/>
        </w:rPr>
        <w:t xml:space="preserve">10 апреля, 10 июля, 10 октября </w:t>
      </w:r>
      <w:r w:rsidR="00426AB1" w:rsidRPr="002460C5">
        <w:rPr>
          <w:rFonts w:ascii="Times New Roman" w:hAnsi="Times New Roman"/>
          <w:sz w:val="28"/>
          <w:szCs w:val="28"/>
        </w:rPr>
        <w:t>2017</w:t>
      </w:r>
      <w:r w:rsidRPr="002460C5">
        <w:rPr>
          <w:rFonts w:ascii="Times New Roman" w:hAnsi="Times New Roman"/>
          <w:sz w:val="28"/>
          <w:szCs w:val="28"/>
        </w:rPr>
        <w:t xml:space="preserve"> года были переданы в Избирательную комиссию ХМАО-Югры изменения территориального фрагмента Регистра избирателей.</w:t>
      </w:r>
    </w:p>
    <w:p w:rsidR="00223F73" w:rsidRPr="002460C5" w:rsidRDefault="00223F73" w:rsidP="00B24704">
      <w:pPr>
        <w:widowControl w:val="0"/>
        <w:tabs>
          <w:tab w:val="left" w:pos="851"/>
        </w:tabs>
        <w:autoSpaceDE w:val="0"/>
        <w:autoSpaceDN w:val="0"/>
        <w:adjustRightInd w:val="0"/>
        <w:spacing w:after="0" w:line="240" w:lineRule="auto"/>
        <w:ind w:firstLine="426"/>
        <w:jc w:val="both"/>
        <w:rPr>
          <w:rFonts w:ascii="Times New Roman" w:hAnsi="Times New Roman"/>
          <w:sz w:val="28"/>
          <w:szCs w:val="28"/>
        </w:rPr>
      </w:pPr>
      <w:r w:rsidRPr="002460C5">
        <w:rPr>
          <w:rFonts w:ascii="Times New Roman" w:hAnsi="Times New Roman"/>
          <w:sz w:val="28"/>
          <w:szCs w:val="28"/>
        </w:rPr>
        <w:t xml:space="preserve">В </w:t>
      </w:r>
      <w:r w:rsidR="00426AB1" w:rsidRPr="002460C5">
        <w:rPr>
          <w:rFonts w:ascii="Times New Roman" w:hAnsi="Times New Roman"/>
          <w:sz w:val="28"/>
          <w:szCs w:val="28"/>
        </w:rPr>
        <w:t>течение 2017</w:t>
      </w:r>
      <w:r w:rsidR="00B24704" w:rsidRPr="002460C5">
        <w:rPr>
          <w:rFonts w:ascii="Times New Roman" w:hAnsi="Times New Roman"/>
          <w:sz w:val="28"/>
          <w:szCs w:val="28"/>
        </w:rPr>
        <w:t xml:space="preserve"> года в </w:t>
      </w:r>
      <w:r w:rsidRPr="002460C5">
        <w:rPr>
          <w:rFonts w:ascii="Times New Roman" w:hAnsi="Times New Roman"/>
          <w:sz w:val="28"/>
          <w:szCs w:val="28"/>
        </w:rPr>
        <w:t>соответстви</w:t>
      </w:r>
      <w:r w:rsidR="00B24704" w:rsidRPr="002460C5">
        <w:rPr>
          <w:rFonts w:ascii="Times New Roman" w:hAnsi="Times New Roman"/>
          <w:sz w:val="28"/>
          <w:szCs w:val="28"/>
        </w:rPr>
        <w:t>и</w:t>
      </w:r>
      <w:r w:rsidRPr="002460C5">
        <w:rPr>
          <w:rFonts w:ascii="Times New Roman" w:hAnsi="Times New Roman"/>
          <w:sz w:val="28"/>
          <w:szCs w:val="28"/>
        </w:rPr>
        <w:t xml:space="preserve"> с п. 3.6 Р</w:t>
      </w:r>
      <w:r w:rsidRPr="002460C5">
        <w:rPr>
          <w:rFonts w:ascii="Times New Roman" w:hAnsi="Times New Roman"/>
          <w:bCs/>
          <w:sz w:val="28"/>
          <w:szCs w:val="28"/>
        </w:rPr>
        <w:t xml:space="preserve">егламента использования подсистемы «Регистр избирателей, участников референдума» Государственной автоматизированной системы Российской Федерации «Выборы» </w:t>
      </w:r>
      <w:r w:rsidRPr="002460C5">
        <w:rPr>
          <w:rFonts w:ascii="Times New Roman" w:hAnsi="Times New Roman"/>
          <w:sz w:val="28"/>
          <w:szCs w:val="28"/>
        </w:rPr>
        <w:t>из КСА ИКСРФ поступа</w:t>
      </w:r>
      <w:r w:rsidR="00B24704" w:rsidRPr="002460C5">
        <w:rPr>
          <w:rFonts w:ascii="Times New Roman" w:hAnsi="Times New Roman"/>
          <w:sz w:val="28"/>
          <w:szCs w:val="28"/>
        </w:rPr>
        <w:t>ли</w:t>
      </w:r>
      <w:r w:rsidRPr="002460C5">
        <w:rPr>
          <w:rFonts w:ascii="Times New Roman" w:hAnsi="Times New Roman"/>
          <w:sz w:val="28"/>
          <w:szCs w:val="28"/>
        </w:rPr>
        <w:t xml:space="preserve"> сведения, полученные по результатам контроля данных на наличие повторяющихся записей в регистре избирателей. Данные сведения </w:t>
      </w:r>
      <w:r w:rsidRPr="002460C5">
        <w:rPr>
          <w:rFonts w:ascii="Times New Roman" w:hAnsi="Times New Roman"/>
          <w:bCs/>
          <w:sz w:val="28"/>
          <w:szCs w:val="28"/>
        </w:rPr>
        <w:t>обрабатыва</w:t>
      </w:r>
      <w:r w:rsidR="00B24704" w:rsidRPr="002460C5">
        <w:rPr>
          <w:rFonts w:ascii="Times New Roman" w:hAnsi="Times New Roman"/>
          <w:bCs/>
          <w:sz w:val="28"/>
          <w:szCs w:val="28"/>
        </w:rPr>
        <w:t>лись</w:t>
      </w:r>
      <w:r w:rsidRPr="002460C5">
        <w:rPr>
          <w:rFonts w:ascii="Times New Roman" w:hAnsi="Times New Roman"/>
          <w:bCs/>
          <w:sz w:val="28"/>
          <w:szCs w:val="28"/>
        </w:rPr>
        <w:t xml:space="preserve"> системными администраторами ГАС «Выборы» совместно с органами ОУФМС РФ по г</w:t>
      </w:r>
      <w:r w:rsidR="00B24704" w:rsidRPr="002460C5">
        <w:rPr>
          <w:rFonts w:ascii="Times New Roman" w:hAnsi="Times New Roman"/>
          <w:bCs/>
          <w:sz w:val="28"/>
          <w:szCs w:val="28"/>
        </w:rPr>
        <w:t>ороду</w:t>
      </w:r>
      <w:r w:rsidRPr="002460C5">
        <w:rPr>
          <w:rFonts w:ascii="Times New Roman" w:hAnsi="Times New Roman"/>
          <w:bCs/>
          <w:sz w:val="28"/>
          <w:szCs w:val="28"/>
        </w:rPr>
        <w:t xml:space="preserve"> Сургуту.</w:t>
      </w:r>
    </w:p>
    <w:p w:rsidR="00426AB1" w:rsidRPr="002460C5" w:rsidRDefault="00223F73" w:rsidP="00426AB1">
      <w:pPr>
        <w:spacing w:after="0" w:line="240" w:lineRule="auto"/>
        <w:ind w:firstLine="426"/>
        <w:jc w:val="both"/>
        <w:rPr>
          <w:rFonts w:ascii="Times New Roman" w:hAnsi="Times New Roman"/>
          <w:sz w:val="28"/>
          <w:szCs w:val="28"/>
        </w:rPr>
      </w:pPr>
      <w:r w:rsidRPr="002460C5">
        <w:rPr>
          <w:rFonts w:ascii="Times New Roman" w:hAnsi="Times New Roman"/>
          <w:sz w:val="28"/>
          <w:szCs w:val="28"/>
        </w:rPr>
        <w:t xml:space="preserve">В течение </w:t>
      </w:r>
      <w:r w:rsidR="00426AB1" w:rsidRPr="002460C5">
        <w:rPr>
          <w:rFonts w:ascii="Times New Roman" w:hAnsi="Times New Roman"/>
          <w:sz w:val="28"/>
          <w:szCs w:val="28"/>
        </w:rPr>
        <w:t>2017</w:t>
      </w:r>
      <w:r w:rsidRPr="002460C5">
        <w:rPr>
          <w:rFonts w:ascii="Times New Roman" w:hAnsi="Times New Roman"/>
          <w:sz w:val="28"/>
          <w:szCs w:val="28"/>
        </w:rPr>
        <w:t>года был обеспечен учёт и текущее хранение документов, содержащих персональные данные об избирателях, в том числе и на машиночитаемых носителях.</w:t>
      </w:r>
    </w:p>
    <w:p w:rsidR="00223F73" w:rsidRPr="002460C5" w:rsidRDefault="00223F73" w:rsidP="00426AB1">
      <w:pPr>
        <w:spacing w:after="0" w:line="240" w:lineRule="auto"/>
        <w:ind w:firstLine="426"/>
        <w:jc w:val="both"/>
        <w:rPr>
          <w:rFonts w:ascii="Times New Roman" w:hAnsi="Times New Roman"/>
          <w:sz w:val="28"/>
          <w:szCs w:val="28"/>
        </w:rPr>
      </w:pPr>
      <w:r w:rsidRPr="002460C5">
        <w:rPr>
          <w:rFonts w:ascii="Times New Roman" w:hAnsi="Times New Roman"/>
          <w:sz w:val="28"/>
          <w:szCs w:val="28"/>
        </w:rPr>
        <w:t>Отчет по количеству событ</w:t>
      </w:r>
      <w:r w:rsidR="00426AB1" w:rsidRPr="002460C5">
        <w:rPr>
          <w:rFonts w:ascii="Times New Roman" w:hAnsi="Times New Roman"/>
          <w:sz w:val="28"/>
          <w:szCs w:val="28"/>
        </w:rPr>
        <w:t>ий, введенных в БД ПРИУР за 2017</w:t>
      </w:r>
      <w:r w:rsidRPr="002460C5">
        <w:rPr>
          <w:rFonts w:ascii="Times New Roman" w:hAnsi="Times New Roman"/>
          <w:sz w:val="28"/>
          <w:szCs w:val="28"/>
        </w:rPr>
        <w:t xml:space="preserve"> год:</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29"/>
        <w:gridCol w:w="661"/>
        <w:gridCol w:w="661"/>
        <w:gridCol w:w="661"/>
        <w:gridCol w:w="667"/>
        <w:gridCol w:w="661"/>
        <w:gridCol w:w="661"/>
        <w:gridCol w:w="661"/>
        <w:gridCol w:w="661"/>
        <w:gridCol w:w="661"/>
        <w:gridCol w:w="661"/>
        <w:gridCol w:w="661"/>
        <w:gridCol w:w="666"/>
      </w:tblGrid>
      <w:tr w:rsidR="009234AF" w:rsidRPr="002460C5" w:rsidTr="009234AF">
        <w:trPr>
          <w:cantSplit/>
          <w:trHeight w:val="2082"/>
        </w:trPr>
        <w:tc>
          <w:tcPr>
            <w:tcW w:w="294" w:type="pct"/>
            <w:tcBorders>
              <w:top w:val="single" w:sz="4" w:space="0" w:color="auto"/>
              <w:left w:val="single" w:sz="4" w:space="0" w:color="auto"/>
              <w:bottom w:val="single" w:sz="4" w:space="0" w:color="auto"/>
              <w:right w:val="single" w:sz="4" w:space="0" w:color="auto"/>
            </w:tcBorders>
          </w:tcPr>
          <w:p w:rsidR="00223F73" w:rsidRPr="002460C5" w:rsidRDefault="00223F73">
            <w:pPr>
              <w:jc w:val="both"/>
              <w:rPr>
                <w:rFonts w:ascii="Times New Roman" w:hAnsi="Times New Roman"/>
                <w:sz w:val="18"/>
                <w:szCs w:val="18"/>
              </w:rPr>
            </w:pPr>
          </w:p>
          <w:p w:rsidR="00223F73" w:rsidRPr="002460C5" w:rsidRDefault="00223F73">
            <w:pPr>
              <w:jc w:val="both"/>
              <w:rPr>
                <w:rFonts w:ascii="Times New Roman" w:hAnsi="Times New Roman"/>
                <w:sz w:val="18"/>
                <w:szCs w:val="18"/>
              </w:rPr>
            </w:pPr>
          </w:p>
          <w:p w:rsidR="00223F73" w:rsidRPr="002460C5" w:rsidRDefault="00223F73" w:rsidP="009234AF">
            <w:pPr>
              <w:spacing w:after="0" w:line="240" w:lineRule="auto"/>
              <w:jc w:val="both"/>
              <w:rPr>
                <w:rFonts w:ascii="Times New Roman" w:hAnsi="Times New Roman"/>
                <w:sz w:val="18"/>
                <w:szCs w:val="18"/>
              </w:rPr>
            </w:pPr>
            <w:r w:rsidRPr="002460C5">
              <w:rPr>
                <w:rFonts w:ascii="Times New Roman" w:hAnsi="Times New Roman"/>
                <w:sz w:val="18"/>
                <w:szCs w:val="18"/>
              </w:rPr>
              <w:t xml:space="preserve">№ </w:t>
            </w:r>
          </w:p>
          <w:p w:rsidR="00223F73" w:rsidRPr="002460C5" w:rsidRDefault="00223F73" w:rsidP="009234AF">
            <w:pPr>
              <w:spacing w:after="0" w:line="240" w:lineRule="auto"/>
              <w:jc w:val="both"/>
              <w:rPr>
                <w:rFonts w:ascii="Times New Roman" w:hAnsi="Times New Roman"/>
                <w:sz w:val="18"/>
                <w:szCs w:val="18"/>
              </w:rPr>
            </w:pPr>
            <w:r w:rsidRPr="002460C5">
              <w:rPr>
                <w:rFonts w:ascii="Times New Roman" w:hAnsi="Times New Roman"/>
                <w:sz w:val="18"/>
                <w:szCs w:val="18"/>
              </w:rPr>
              <w:t>п/п</w:t>
            </w:r>
          </w:p>
        </w:tc>
        <w:tc>
          <w:tcPr>
            <w:tcW w:w="586" w:type="pct"/>
            <w:tcBorders>
              <w:top w:val="single" w:sz="4" w:space="0" w:color="auto"/>
              <w:left w:val="single" w:sz="4" w:space="0" w:color="auto"/>
              <w:bottom w:val="single" w:sz="4" w:space="0" w:color="auto"/>
              <w:right w:val="single" w:sz="4" w:space="0" w:color="auto"/>
            </w:tcBorders>
          </w:tcPr>
          <w:p w:rsidR="00223F73" w:rsidRPr="002460C5" w:rsidRDefault="00223F73">
            <w:pPr>
              <w:jc w:val="both"/>
              <w:rPr>
                <w:rFonts w:ascii="Times New Roman" w:hAnsi="Times New Roman"/>
                <w:sz w:val="18"/>
                <w:szCs w:val="18"/>
              </w:rPr>
            </w:pPr>
          </w:p>
          <w:p w:rsidR="00223F73" w:rsidRPr="002460C5" w:rsidRDefault="00223F73">
            <w:pPr>
              <w:jc w:val="both"/>
              <w:rPr>
                <w:rFonts w:ascii="Times New Roman" w:hAnsi="Times New Roman"/>
                <w:sz w:val="18"/>
                <w:szCs w:val="18"/>
              </w:rPr>
            </w:pPr>
          </w:p>
          <w:p w:rsidR="00223F73" w:rsidRPr="002460C5" w:rsidRDefault="00223F73">
            <w:pPr>
              <w:jc w:val="both"/>
              <w:rPr>
                <w:rFonts w:ascii="Times New Roman" w:hAnsi="Times New Roman"/>
                <w:sz w:val="18"/>
                <w:szCs w:val="18"/>
              </w:rPr>
            </w:pPr>
            <w:r w:rsidRPr="002460C5">
              <w:rPr>
                <w:rFonts w:ascii="Times New Roman" w:hAnsi="Times New Roman"/>
                <w:sz w:val="18"/>
                <w:szCs w:val="18"/>
              </w:rPr>
              <w:t>Источник</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Актуальный срез БД</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Рождение</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Получение паспорта</w:t>
            </w:r>
          </w:p>
        </w:tc>
        <w:tc>
          <w:tcPr>
            <w:tcW w:w="346"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Прибытие</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Перемена ФИО, даты рождения и пола</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Смена документа</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Убытие</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Смерть</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Признание недееспособным</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Смена гражданства</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ind w:left="113" w:right="113"/>
              <w:jc w:val="both"/>
              <w:rPr>
                <w:rFonts w:ascii="Times New Roman" w:hAnsi="Times New Roman"/>
                <w:sz w:val="18"/>
                <w:szCs w:val="18"/>
              </w:rPr>
            </w:pPr>
            <w:r w:rsidRPr="002460C5">
              <w:rPr>
                <w:rFonts w:ascii="Times New Roman" w:hAnsi="Times New Roman"/>
                <w:sz w:val="18"/>
                <w:szCs w:val="18"/>
              </w:rPr>
              <w:t>Признание дееспособным</w:t>
            </w:r>
          </w:p>
        </w:tc>
        <w:tc>
          <w:tcPr>
            <w:tcW w:w="346" w:type="pct"/>
            <w:tcBorders>
              <w:top w:val="single" w:sz="4" w:space="0" w:color="auto"/>
              <w:left w:val="single" w:sz="4" w:space="0" w:color="auto"/>
              <w:bottom w:val="single" w:sz="4" w:space="0" w:color="auto"/>
              <w:right w:val="single" w:sz="4" w:space="0" w:color="auto"/>
            </w:tcBorders>
            <w:textDirection w:val="btLr"/>
            <w:hideMark/>
          </w:tcPr>
          <w:p w:rsidR="00223F73" w:rsidRPr="002460C5" w:rsidRDefault="00223F73">
            <w:pPr>
              <w:pStyle w:val="1"/>
              <w:spacing w:line="256" w:lineRule="auto"/>
              <w:rPr>
                <w:sz w:val="18"/>
                <w:szCs w:val="18"/>
              </w:rPr>
            </w:pPr>
            <w:r w:rsidRPr="002460C5">
              <w:rPr>
                <w:sz w:val="18"/>
                <w:szCs w:val="18"/>
              </w:rPr>
              <w:t>Итого</w:t>
            </w:r>
          </w:p>
        </w:tc>
      </w:tr>
      <w:tr w:rsidR="009234AF" w:rsidRPr="002460C5" w:rsidTr="009234AF">
        <w:trPr>
          <w:cantSplit/>
        </w:trPr>
        <w:tc>
          <w:tcPr>
            <w:tcW w:w="294"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b/>
                <w:bCs/>
                <w:sz w:val="18"/>
                <w:szCs w:val="18"/>
              </w:rPr>
              <w:t>1</w:t>
            </w:r>
          </w:p>
        </w:tc>
        <w:tc>
          <w:tcPr>
            <w:tcW w:w="586" w:type="pct"/>
            <w:tcBorders>
              <w:top w:val="single" w:sz="4" w:space="0" w:color="auto"/>
              <w:left w:val="single" w:sz="4" w:space="0" w:color="auto"/>
              <w:bottom w:val="single" w:sz="4" w:space="0" w:color="auto"/>
              <w:right w:val="single" w:sz="4" w:space="0" w:color="auto"/>
            </w:tcBorders>
            <w:hideMark/>
          </w:tcPr>
          <w:p w:rsidR="00223F73" w:rsidRPr="002460C5" w:rsidRDefault="00223F73" w:rsidP="009234AF">
            <w:pPr>
              <w:spacing w:after="0" w:line="240" w:lineRule="auto"/>
              <w:jc w:val="center"/>
              <w:rPr>
                <w:rFonts w:ascii="Times New Roman" w:hAnsi="Times New Roman"/>
                <w:sz w:val="18"/>
                <w:szCs w:val="18"/>
              </w:rPr>
            </w:pPr>
            <w:r w:rsidRPr="002460C5">
              <w:rPr>
                <w:rFonts w:ascii="Times New Roman" w:hAnsi="Times New Roman"/>
                <w:sz w:val="18"/>
                <w:szCs w:val="18"/>
              </w:rPr>
              <w:t>Органы ФМС - ППО Территория</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1</w:t>
            </w:r>
            <w:r w:rsidRPr="002460C5">
              <w:rPr>
                <w:rFonts w:ascii="Times New Roman" w:hAnsi="Times New Roman"/>
                <w:sz w:val="18"/>
                <w:szCs w:val="18"/>
                <w:lang w:val="en-US"/>
              </w:rPr>
              <w:t>8774</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lang w:val="en-US"/>
              </w:rPr>
            </w:pPr>
            <w:r w:rsidRPr="002460C5">
              <w:rPr>
                <w:rFonts w:ascii="Times New Roman" w:hAnsi="Times New Roman"/>
                <w:sz w:val="18"/>
                <w:szCs w:val="18"/>
                <w:lang w:val="en-US"/>
              </w:rPr>
              <w:t>2005</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lang w:val="en-US"/>
              </w:rPr>
            </w:pPr>
            <w:r w:rsidRPr="002460C5">
              <w:rPr>
                <w:rFonts w:ascii="Times New Roman" w:hAnsi="Times New Roman"/>
                <w:sz w:val="18"/>
                <w:szCs w:val="18"/>
                <w:lang w:val="en-US"/>
              </w:rPr>
              <w:t>8595</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lang w:val="en-US"/>
              </w:rPr>
            </w:pPr>
            <w:r w:rsidRPr="002460C5">
              <w:rPr>
                <w:rFonts w:ascii="Times New Roman" w:hAnsi="Times New Roman"/>
                <w:sz w:val="18"/>
                <w:szCs w:val="18"/>
                <w:lang w:val="en-US"/>
              </w:rPr>
              <w:t>9879</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lang w:val="en-US"/>
              </w:rPr>
            </w:pPr>
            <w:r w:rsidRPr="002460C5">
              <w:rPr>
                <w:rFonts w:ascii="Times New Roman" w:hAnsi="Times New Roman"/>
                <w:sz w:val="18"/>
                <w:szCs w:val="18"/>
                <w:lang w:val="en-US"/>
              </w:rPr>
              <w:t>1293</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lang w:val="en-US"/>
              </w:rPr>
            </w:pPr>
            <w:r w:rsidRPr="002460C5">
              <w:rPr>
                <w:rFonts w:ascii="Times New Roman" w:hAnsi="Times New Roman"/>
                <w:b/>
                <w:bCs/>
                <w:sz w:val="18"/>
                <w:szCs w:val="18"/>
                <w:lang w:val="en-US"/>
              </w:rPr>
              <w:t>40546</w:t>
            </w:r>
          </w:p>
        </w:tc>
      </w:tr>
      <w:tr w:rsidR="009234AF" w:rsidRPr="002460C5" w:rsidTr="009234AF">
        <w:trPr>
          <w:cantSplit/>
        </w:trPr>
        <w:tc>
          <w:tcPr>
            <w:tcW w:w="294"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b/>
                <w:bCs/>
                <w:sz w:val="18"/>
                <w:szCs w:val="18"/>
              </w:rPr>
              <w:t>2</w:t>
            </w:r>
          </w:p>
        </w:tc>
        <w:tc>
          <w:tcPr>
            <w:tcW w:w="586" w:type="pct"/>
            <w:tcBorders>
              <w:top w:val="single" w:sz="4" w:space="0" w:color="auto"/>
              <w:left w:val="single" w:sz="4" w:space="0" w:color="auto"/>
              <w:bottom w:val="single" w:sz="4" w:space="0" w:color="auto"/>
              <w:right w:val="single" w:sz="4" w:space="0" w:color="auto"/>
            </w:tcBorders>
            <w:hideMark/>
          </w:tcPr>
          <w:p w:rsidR="00223F73" w:rsidRPr="002460C5" w:rsidRDefault="00223F73" w:rsidP="009234AF">
            <w:pPr>
              <w:spacing w:after="0" w:line="240" w:lineRule="auto"/>
              <w:jc w:val="center"/>
              <w:rPr>
                <w:rFonts w:ascii="Times New Roman" w:hAnsi="Times New Roman"/>
                <w:sz w:val="18"/>
                <w:szCs w:val="18"/>
              </w:rPr>
            </w:pPr>
            <w:r w:rsidRPr="002460C5">
              <w:rPr>
                <w:rFonts w:ascii="Times New Roman" w:hAnsi="Times New Roman"/>
                <w:sz w:val="18"/>
                <w:szCs w:val="18"/>
              </w:rPr>
              <w:t>Ручной ввод</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567</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1</w:t>
            </w:r>
          </w:p>
        </w:tc>
        <w:tc>
          <w:tcPr>
            <w:tcW w:w="346"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814</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175</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723</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1184</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265</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56</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3"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hideMark/>
          </w:tcPr>
          <w:p w:rsidR="00223F73" w:rsidRPr="002460C5" w:rsidRDefault="00223F73">
            <w:pPr>
              <w:jc w:val="center"/>
              <w:rPr>
                <w:rFonts w:ascii="Times New Roman" w:hAnsi="Times New Roman"/>
                <w:sz w:val="18"/>
                <w:szCs w:val="18"/>
              </w:rPr>
            </w:pPr>
            <w:r w:rsidRPr="002460C5">
              <w:rPr>
                <w:rFonts w:ascii="Times New Roman" w:hAnsi="Times New Roman"/>
                <w:b/>
                <w:bCs/>
                <w:sz w:val="18"/>
                <w:szCs w:val="18"/>
              </w:rPr>
              <w:t>3785</w:t>
            </w:r>
          </w:p>
        </w:tc>
      </w:tr>
    </w:tbl>
    <w:p w:rsidR="00CD39C8" w:rsidRPr="002460C5" w:rsidRDefault="00CD39C8" w:rsidP="009234AF">
      <w:pPr>
        <w:pStyle w:val="21"/>
        <w:tabs>
          <w:tab w:val="left" w:pos="851"/>
        </w:tabs>
        <w:overflowPunct/>
        <w:autoSpaceDE/>
        <w:adjustRightInd/>
        <w:ind w:firstLine="426"/>
        <w:rPr>
          <w:szCs w:val="24"/>
        </w:rPr>
      </w:pPr>
    </w:p>
    <w:p w:rsidR="002460C5" w:rsidRDefault="00223F73" w:rsidP="009234AF">
      <w:pPr>
        <w:pStyle w:val="21"/>
        <w:tabs>
          <w:tab w:val="left" w:pos="851"/>
        </w:tabs>
        <w:overflowPunct/>
        <w:autoSpaceDE/>
        <w:adjustRightInd/>
        <w:ind w:firstLine="426"/>
        <w:rPr>
          <w:szCs w:val="24"/>
        </w:rPr>
      </w:pPr>
      <w:r w:rsidRPr="002460C5">
        <w:rPr>
          <w:szCs w:val="24"/>
        </w:rPr>
        <w:t>Совместно с МКУ «УИТЦ г</w:t>
      </w:r>
      <w:r w:rsidR="009234AF" w:rsidRPr="002460C5">
        <w:rPr>
          <w:szCs w:val="24"/>
        </w:rPr>
        <w:t xml:space="preserve">орода </w:t>
      </w:r>
      <w:r w:rsidRPr="002460C5">
        <w:rPr>
          <w:szCs w:val="24"/>
        </w:rPr>
        <w:t xml:space="preserve">Сургута» были подготовлены карты с границами избирательных участков и избирательных округов. При подготовке к выборам системные администраторы приняли участие в пяти общероссийских тренировках выборов, проводимых ФЦИ при ЦИК России. </w:t>
      </w:r>
      <w:r w:rsidR="002460C5">
        <w:rPr>
          <w:szCs w:val="24"/>
        </w:rPr>
        <w:t xml:space="preserve">      </w:t>
      </w:r>
    </w:p>
    <w:p w:rsidR="002460C5" w:rsidRDefault="00707E89" w:rsidP="009234AF">
      <w:pPr>
        <w:pStyle w:val="21"/>
        <w:tabs>
          <w:tab w:val="left" w:pos="851"/>
        </w:tabs>
        <w:overflowPunct/>
        <w:autoSpaceDE/>
        <w:adjustRightInd/>
        <w:ind w:firstLine="426"/>
        <w:rPr>
          <w:szCs w:val="24"/>
        </w:rPr>
      </w:pPr>
      <w:r w:rsidRPr="002460C5">
        <w:rPr>
          <w:szCs w:val="24"/>
        </w:rPr>
        <w:t>Кроме того, с</w:t>
      </w:r>
      <w:r w:rsidR="00223F73" w:rsidRPr="002460C5">
        <w:rPr>
          <w:szCs w:val="24"/>
        </w:rPr>
        <w:t xml:space="preserve">истемными администраторами ГАС «Выборы» </w:t>
      </w:r>
      <w:r w:rsidRPr="002460C5">
        <w:rPr>
          <w:szCs w:val="24"/>
        </w:rPr>
        <w:t xml:space="preserve">были </w:t>
      </w:r>
      <w:r w:rsidR="00223F73" w:rsidRPr="002460C5">
        <w:rPr>
          <w:szCs w:val="24"/>
        </w:rPr>
        <w:t>подготовлены исходные данные для УИК, которы</w:t>
      </w:r>
      <w:r w:rsidR="002460C5">
        <w:rPr>
          <w:szCs w:val="24"/>
        </w:rPr>
        <w:t>е использовались</w:t>
      </w:r>
      <w:r w:rsidR="00223F73" w:rsidRPr="002460C5">
        <w:rPr>
          <w:szCs w:val="24"/>
        </w:rPr>
        <w:t xml:space="preserve"> </w:t>
      </w:r>
      <w:r w:rsidR="002460C5">
        <w:rPr>
          <w:szCs w:val="24"/>
        </w:rPr>
        <w:t xml:space="preserve">при </w:t>
      </w:r>
      <w:r w:rsidR="00223F73" w:rsidRPr="002460C5">
        <w:rPr>
          <w:szCs w:val="24"/>
        </w:rPr>
        <w:t>пров</w:t>
      </w:r>
      <w:r w:rsidR="002460C5">
        <w:rPr>
          <w:szCs w:val="24"/>
        </w:rPr>
        <w:t>едении</w:t>
      </w:r>
      <w:r w:rsidR="00223F73" w:rsidRPr="002460C5">
        <w:rPr>
          <w:szCs w:val="24"/>
        </w:rPr>
        <w:t xml:space="preserve"> </w:t>
      </w:r>
      <w:r w:rsidR="006D54B6">
        <w:rPr>
          <w:szCs w:val="24"/>
        </w:rPr>
        <w:t xml:space="preserve">10 сентября 2017 года </w:t>
      </w:r>
      <w:r w:rsidR="00223F73" w:rsidRPr="002460C5">
        <w:rPr>
          <w:szCs w:val="24"/>
        </w:rPr>
        <w:t>голосовани</w:t>
      </w:r>
      <w:r w:rsidR="002460C5">
        <w:rPr>
          <w:szCs w:val="24"/>
        </w:rPr>
        <w:t>я</w:t>
      </w:r>
      <w:r w:rsidR="00223F73" w:rsidRPr="002460C5">
        <w:rPr>
          <w:szCs w:val="24"/>
        </w:rPr>
        <w:t xml:space="preserve"> </w:t>
      </w:r>
      <w:r w:rsidR="006D54B6">
        <w:rPr>
          <w:szCs w:val="24"/>
        </w:rPr>
        <w:t xml:space="preserve">на дополнительных выборах депутата Думы Ханты-Мансийского автономного округа – Югры шестого созыва по Сургутскому одномандатному избирательному округу №10 </w:t>
      </w:r>
      <w:r w:rsidR="00223F73" w:rsidRPr="002460C5">
        <w:rPr>
          <w:szCs w:val="24"/>
        </w:rPr>
        <w:t xml:space="preserve">с помощью </w:t>
      </w:r>
      <w:r w:rsidRPr="002460C5">
        <w:rPr>
          <w:szCs w:val="24"/>
        </w:rPr>
        <w:t>комплексов обработки избирательных бюллетеней</w:t>
      </w:r>
      <w:r w:rsidR="002460C5">
        <w:rPr>
          <w:szCs w:val="24"/>
        </w:rPr>
        <w:t xml:space="preserve"> (КОИБ-2010)</w:t>
      </w:r>
      <w:r w:rsidR="006D54B6">
        <w:rPr>
          <w:szCs w:val="24"/>
        </w:rPr>
        <w:t>.</w:t>
      </w:r>
      <w:r w:rsidR="00223F73" w:rsidRPr="002460C5">
        <w:rPr>
          <w:szCs w:val="24"/>
        </w:rPr>
        <w:t xml:space="preserve"> </w:t>
      </w:r>
      <w:r w:rsidR="006D54B6">
        <w:rPr>
          <w:szCs w:val="24"/>
        </w:rPr>
        <w:t>В</w:t>
      </w:r>
      <w:r w:rsidR="00223F73" w:rsidRPr="002460C5">
        <w:rPr>
          <w:szCs w:val="24"/>
        </w:rPr>
        <w:t xml:space="preserve">сего </w:t>
      </w:r>
      <w:r w:rsidRPr="002460C5">
        <w:rPr>
          <w:szCs w:val="24"/>
        </w:rPr>
        <w:t>КОИБ</w:t>
      </w:r>
      <w:r w:rsidR="002460C5">
        <w:rPr>
          <w:szCs w:val="24"/>
        </w:rPr>
        <w:t>-2010</w:t>
      </w:r>
      <w:r w:rsidRPr="002460C5">
        <w:rPr>
          <w:szCs w:val="24"/>
        </w:rPr>
        <w:t xml:space="preserve"> </w:t>
      </w:r>
      <w:r w:rsidR="00223F73" w:rsidRPr="002460C5">
        <w:rPr>
          <w:szCs w:val="24"/>
        </w:rPr>
        <w:t xml:space="preserve">были </w:t>
      </w:r>
      <w:r w:rsidRPr="002460C5">
        <w:rPr>
          <w:szCs w:val="24"/>
        </w:rPr>
        <w:t xml:space="preserve">установлены на </w:t>
      </w:r>
      <w:r w:rsidR="00426AB1" w:rsidRPr="002460C5">
        <w:rPr>
          <w:szCs w:val="24"/>
        </w:rPr>
        <w:t>26</w:t>
      </w:r>
      <w:r w:rsidR="002460C5">
        <w:rPr>
          <w:szCs w:val="24"/>
        </w:rPr>
        <w:t xml:space="preserve"> </w:t>
      </w:r>
      <w:r w:rsidR="00426AB1" w:rsidRPr="002460C5">
        <w:rPr>
          <w:szCs w:val="24"/>
        </w:rPr>
        <w:t>избирательных участках</w:t>
      </w:r>
      <w:r w:rsidR="00223F73" w:rsidRPr="002460C5">
        <w:rPr>
          <w:szCs w:val="24"/>
        </w:rPr>
        <w:t xml:space="preserve">. </w:t>
      </w:r>
    </w:p>
    <w:p w:rsidR="00707E89" w:rsidRPr="002460C5" w:rsidRDefault="00223F73" w:rsidP="009234AF">
      <w:pPr>
        <w:pStyle w:val="21"/>
        <w:tabs>
          <w:tab w:val="left" w:pos="851"/>
        </w:tabs>
        <w:overflowPunct/>
        <w:autoSpaceDE/>
        <w:adjustRightInd/>
        <w:ind w:firstLine="426"/>
        <w:rPr>
          <w:szCs w:val="24"/>
        </w:rPr>
      </w:pPr>
      <w:r w:rsidRPr="002460C5">
        <w:rPr>
          <w:szCs w:val="24"/>
        </w:rPr>
        <w:t xml:space="preserve">При подготовке к выборам системные администраторы приняли участие в обучении членов участковых избирательных комиссий по </w:t>
      </w:r>
      <w:r w:rsidR="006D54B6">
        <w:rPr>
          <w:szCs w:val="24"/>
        </w:rPr>
        <w:t xml:space="preserve">вопросу </w:t>
      </w:r>
      <w:r w:rsidRPr="002460C5">
        <w:rPr>
          <w:szCs w:val="24"/>
        </w:rPr>
        <w:t>работ</w:t>
      </w:r>
      <w:r w:rsidR="006D54B6">
        <w:rPr>
          <w:szCs w:val="24"/>
        </w:rPr>
        <w:t>ы</w:t>
      </w:r>
      <w:r w:rsidRPr="002460C5">
        <w:rPr>
          <w:szCs w:val="24"/>
        </w:rPr>
        <w:t xml:space="preserve"> со списками избирателей. </w:t>
      </w:r>
    </w:p>
    <w:p w:rsidR="00223F73" w:rsidRDefault="00707E89" w:rsidP="009234AF">
      <w:pPr>
        <w:pStyle w:val="21"/>
        <w:tabs>
          <w:tab w:val="left" w:pos="851"/>
        </w:tabs>
        <w:overflowPunct/>
        <w:autoSpaceDE/>
        <w:adjustRightInd/>
        <w:ind w:firstLine="426"/>
        <w:rPr>
          <w:szCs w:val="24"/>
        </w:rPr>
      </w:pPr>
      <w:r w:rsidRPr="002460C5">
        <w:rPr>
          <w:szCs w:val="24"/>
        </w:rPr>
        <w:t xml:space="preserve">По итогам проведения единого дня голосования </w:t>
      </w:r>
      <w:r w:rsidR="006D54B6">
        <w:rPr>
          <w:szCs w:val="24"/>
        </w:rPr>
        <w:t>10 сентября 2017 года</w:t>
      </w:r>
      <w:r w:rsidR="006D54B6" w:rsidRPr="002460C5">
        <w:rPr>
          <w:szCs w:val="24"/>
        </w:rPr>
        <w:t xml:space="preserve"> </w:t>
      </w:r>
      <w:r w:rsidR="00223F73" w:rsidRPr="002460C5">
        <w:rPr>
          <w:szCs w:val="24"/>
        </w:rPr>
        <w:t xml:space="preserve">системными администраторами </w:t>
      </w:r>
      <w:proofErr w:type="gramStart"/>
      <w:r w:rsidR="00426AB1" w:rsidRPr="002460C5">
        <w:rPr>
          <w:szCs w:val="24"/>
        </w:rPr>
        <w:t>в ГАС</w:t>
      </w:r>
      <w:proofErr w:type="gramEnd"/>
      <w:r w:rsidR="00426AB1" w:rsidRPr="002460C5">
        <w:rPr>
          <w:szCs w:val="24"/>
        </w:rPr>
        <w:t xml:space="preserve"> «Выборы» были введены </w:t>
      </w:r>
      <w:r w:rsidR="006D54B6">
        <w:rPr>
          <w:szCs w:val="24"/>
        </w:rPr>
        <w:t>26 итоговых</w:t>
      </w:r>
      <w:r w:rsidR="00223F73" w:rsidRPr="002460C5">
        <w:rPr>
          <w:szCs w:val="24"/>
        </w:rPr>
        <w:t xml:space="preserve"> протоколов с использованием </w:t>
      </w:r>
      <w:r w:rsidR="00CD39C8" w:rsidRPr="002460C5">
        <w:rPr>
          <w:szCs w:val="24"/>
        </w:rPr>
        <w:t>данных КОИБ</w:t>
      </w:r>
      <w:r w:rsidR="006D54B6">
        <w:rPr>
          <w:szCs w:val="24"/>
        </w:rPr>
        <w:t>-2010</w:t>
      </w:r>
      <w:r w:rsidR="00223F73" w:rsidRPr="002460C5">
        <w:rPr>
          <w:szCs w:val="24"/>
        </w:rPr>
        <w:t xml:space="preserve">. Протоколы </w:t>
      </w:r>
      <w:r w:rsidR="006D54B6">
        <w:rPr>
          <w:szCs w:val="24"/>
        </w:rPr>
        <w:t>об итогах голосования на дополнительных выборах</w:t>
      </w:r>
      <w:r w:rsidR="006D54B6" w:rsidRPr="006D54B6">
        <w:rPr>
          <w:szCs w:val="24"/>
        </w:rPr>
        <w:t xml:space="preserve"> </w:t>
      </w:r>
      <w:r w:rsidR="006D54B6">
        <w:rPr>
          <w:szCs w:val="24"/>
        </w:rPr>
        <w:t xml:space="preserve">депутата Думы Ханты-Мансийского автономного округа – Югры шестого созыва по Сургутскому одномандатному избирательному округу №10  </w:t>
      </w:r>
      <w:r w:rsidR="00223F73" w:rsidRPr="002460C5">
        <w:rPr>
          <w:szCs w:val="24"/>
        </w:rPr>
        <w:t>были введены и переданы в вышестоящие избирательные комиссии  без ошибок и повторных вводов.</w:t>
      </w:r>
    </w:p>
    <w:sectPr w:rsidR="00223F73" w:rsidSect="004E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D94"/>
    <w:multiLevelType w:val="multilevel"/>
    <w:tmpl w:val="BA3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70B"/>
    <w:multiLevelType w:val="hybridMultilevel"/>
    <w:tmpl w:val="5388E1F8"/>
    <w:lvl w:ilvl="0" w:tplc="CE900DD8">
      <w:start w:val="4"/>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9C4F20"/>
    <w:multiLevelType w:val="hybridMultilevel"/>
    <w:tmpl w:val="B9A68C2C"/>
    <w:lvl w:ilvl="0" w:tplc="2CD67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52505"/>
    <w:multiLevelType w:val="hybridMultilevel"/>
    <w:tmpl w:val="4572B328"/>
    <w:lvl w:ilvl="0" w:tplc="74462ED6">
      <w:start w:val="4"/>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B7994"/>
    <w:multiLevelType w:val="hybridMultilevel"/>
    <w:tmpl w:val="B3065C36"/>
    <w:lvl w:ilvl="0" w:tplc="F650D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586324"/>
    <w:multiLevelType w:val="hybridMultilevel"/>
    <w:tmpl w:val="471C878C"/>
    <w:lvl w:ilvl="0" w:tplc="57E427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EE771F9"/>
    <w:multiLevelType w:val="hybridMultilevel"/>
    <w:tmpl w:val="3656D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9854073"/>
    <w:multiLevelType w:val="hybridMultilevel"/>
    <w:tmpl w:val="41025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750CB7"/>
    <w:multiLevelType w:val="hybridMultilevel"/>
    <w:tmpl w:val="5FD87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AD6EB1"/>
    <w:multiLevelType w:val="hybridMultilevel"/>
    <w:tmpl w:val="1B7E2CBE"/>
    <w:lvl w:ilvl="0" w:tplc="3E582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DF7DB0"/>
    <w:multiLevelType w:val="hybridMultilevel"/>
    <w:tmpl w:val="EA426C4E"/>
    <w:lvl w:ilvl="0" w:tplc="647E8B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C6"/>
    <w:rsid w:val="00002F56"/>
    <w:rsid w:val="00012AE7"/>
    <w:rsid w:val="00013F23"/>
    <w:rsid w:val="00013F5F"/>
    <w:rsid w:val="000163B3"/>
    <w:rsid w:val="0003191A"/>
    <w:rsid w:val="00032F6E"/>
    <w:rsid w:val="00035FDD"/>
    <w:rsid w:val="00041810"/>
    <w:rsid w:val="000451DD"/>
    <w:rsid w:val="00070D56"/>
    <w:rsid w:val="0007169E"/>
    <w:rsid w:val="000803E5"/>
    <w:rsid w:val="0009100F"/>
    <w:rsid w:val="000A3FF3"/>
    <w:rsid w:val="000B07BE"/>
    <w:rsid w:val="000B7BC4"/>
    <w:rsid w:val="000C68DB"/>
    <w:rsid w:val="000D0484"/>
    <w:rsid w:val="000E19B6"/>
    <w:rsid w:val="000E4616"/>
    <w:rsid w:val="000F2665"/>
    <w:rsid w:val="000F2B91"/>
    <w:rsid w:val="000F548E"/>
    <w:rsid w:val="000F63F0"/>
    <w:rsid w:val="0012028B"/>
    <w:rsid w:val="00134BF9"/>
    <w:rsid w:val="0017558E"/>
    <w:rsid w:val="001774A0"/>
    <w:rsid w:val="00185366"/>
    <w:rsid w:val="001B3D63"/>
    <w:rsid w:val="001B5C75"/>
    <w:rsid w:val="001C09AA"/>
    <w:rsid w:val="001D18FC"/>
    <w:rsid w:val="001D636F"/>
    <w:rsid w:val="001E0738"/>
    <w:rsid w:val="001E21A6"/>
    <w:rsid w:val="001F29C9"/>
    <w:rsid w:val="0020131F"/>
    <w:rsid w:val="0020282F"/>
    <w:rsid w:val="00203AD3"/>
    <w:rsid w:val="00204C05"/>
    <w:rsid w:val="002213F7"/>
    <w:rsid w:val="00222D24"/>
    <w:rsid w:val="00223F73"/>
    <w:rsid w:val="002460C5"/>
    <w:rsid w:val="00247170"/>
    <w:rsid w:val="00255017"/>
    <w:rsid w:val="00263408"/>
    <w:rsid w:val="00283498"/>
    <w:rsid w:val="002900C8"/>
    <w:rsid w:val="00290E7E"/>
    <w:rsid w:val="002A4530"/>
    <w:rsid w:val="002A4A04"/>
    <w:rsid w:val="002D1DCC"/>
    <w:rsid w:val="002F2C84"/>
    <w:rsid w:val="003003D3"/>
    <w:rsid w:val="003247B8"/>
    <w:rsid w:val="003311C8"/>
    <w:rsid w:val="00366201"/>
    <w:rsid w:val="003674A0"/>
    <w:rsid w:val="00374160"/>
    <w:rsid w:val="003826F1"/>
    <w:rsid w:val="003843C6"/>
    <w:rsid w:val="00384810"/>
    <w:rsid w:val="003C4899"/>
    <w:rsid w:val="003D072A"/>
    <w:rsid w:val="003D5DA0"/>
    <w:rsid w:val="003E208E"/>
    <w:rsid w:val="003F704C"/>
    <w:rsid w:val="00426AB1"/>
    <w:rsid w:val="0048270A"/>
    <w:rsid w:val="004957F1"/>
    <w:rsid w:val="004A5B3D"/>
    <w:rsid w:val="004B22A6"/>
    <w:rsid w:val="004C4C1B"/>
    <w:rsid w:val="004E118B"/>
    <w:rsid w:val="00502A07"/>
    <w:rsid w:val="00511A0F"/>
    <w:rsid w:val="00511CEA"/>
    <w:rsid w:val="00513DAD"/>
    <w:rsid w:val="00514AF5"/>
    <w:rsid w:val="00516091"/>
    <w:rsid w:val="00525C97"/>
    <w:rsid w:val="00542A5F"/>
    <w:rsid w:val="005536EB"/>
    <w:rsid w:val="005739BC"/>
    <w:rsid w:val="00577212"/>
    <w:rsid w:val="00583BDA"/>
    <w:rsid w:val="005906DB"/>
    <w:rsid w:val="005951D6"/>
    <w:rsid w:val="005A60AA"/>
    <w:rsid w:val="005B3579"/>
    <w:rsid w:val="00607E79"/>
    <w:rsid w:val="00620B01"/>
    <w:rsid w:val="00622EE5"/>
    <w:rsid w:val="00623D56"/>
    <w:rsid w:val="00632719"/>
    <w:rsid w:val="006329E2"/>
    <w:rsid w:val="006428C0"/>
    <w:rsid w:val="006441F1"/>
    <w:rsid w:val="006731EF"/>
    <w:rsid w:val="00695551"/>
    <w:rsid w:val="006C349F"/>
    <w:rsid w:val="006C54E7"/>
    <w:rsid w:val="006D54B6"/>
    <w:rsid w:val="006D73FF"/>
    <w:rsid w:val="006E5A63"/>
    <w:rsid w:val="00702022"/>
    <w:rsid w:val="00707164"/>
    <w:rsid w:val="00707E89"/>
    <w:rsid w:val="00717796"/>
    <w:rsid w:val="007231F9"/>
    <w:rsid w:val="00731FD5"/>
    <w:rsid w:val="00740E2A"/>
    <w:rsid w:val="00764C7C"/>
    <w:rsid w:val="00774839"/>
    <w:rsid w:val="00774E06"/>
    <w:rsid w:val="007764E9"/>
    <w:rsid w:val="007A5FAC"/>
    <w:rsid w:val="007D1770"/>
    <w:rsid w:val="007D1D42"/>
    <w:rsid w:val="007D3CD2"/>
    <w:rsid w:val="007E2047"/>
    <w:rsid w:val="0080002C"/>
    <w:rsid w:val="00810385"/>
    <w:rsid w:val="00830D17"/>
    <w:rsid w:val="00834ACA"/>
    <w:rsid w:val="00864729"/>
    <w:rsid w:val="008650F2"/>
    <w:rsid w:val="0087721D"/>
    <w:rsid w:val="00886FA9"/>
    <w:rsid w:val="00890504"/>
    <w:rsid w:val="0089142F"/>
    <w:rsid w:val="008920C3"/>
    <w:rsid w:val="00892E45"/>
    <w:rsid w:val="008A42CD"/>
    <w:rsid w:val="008B51C4"/>
    <w:rsid w:val="008E15CD"/>
    <w:rsid w:val="009065A3"/>
    <w:rsid w:val="009224F8"/>
    <w:rsid w:val="009234AF"/>
    <w:rsid w:val="00951287"/>
    <w:rsid w:val="009544F7"/>
    <w:rsid w:val="0096711D"/>
    <w:rsid w:val="00971AF9"/>
    <w:rsid w:val="00976627"/>
    <w:rsid w:val="009771DB"/>
    <w:rsid w:val="00994C29"/>
    <w:rsid w:val="009D116F"/>
    <w:rsid w:val="009F51A6"/>
    <w:rsid w:val="00A0106F"/>
    <w:rsid w:val="00A14984"/>
    <w:rsid w:val="00A16684"/>
    <w:rsid w:val="00A34095"/>
    <w:rsid w:val="00A5168B"/>
    <w:rsid w:val="00A52238"/>
    <w:rsid w:val="00A60454"/>
    <w:rsid w:val="00A62F77"/>
    <w:rsid w:val="00A6660C"/>
    <w:rsid w:val="00A75368"/>
    <w:rsid w:val="00A761AC"/>
    <w:rsid w:val="00A80407"/>
    <w:rsid w:val="00A81157"/>
    <w:rsid w:val="00A813B6"/>
    <w:rsid w:val="00AA15FD"/>
    <w:rsid w:val="00AA1833"/>
    <w:rsid w:val="00AA5F05"/>
    <w:rsid w:val="00AB0776"/>
    <w:rsid w:val="00AB63C5"/>
    <w:rsid w:val="00AB6CDB"/>
    <w:rsid w:val="00AC2AC8"/>
    <w:rsid w:val="00AC36C2"/>
    <w:rsid w:val="00AC7EE9"/>
    <w:rsid w:val="00AD7B7C"/>
    <w:rsid w:val="00AE1508"/>
    <w:rsid w:val="00B16753"/>
    <w:rsid w:val="00B17B02"/>
    <w:rsid w:val="00B24704"/>
    <w:rsid w:val="00B24B57"/>
    <w:rsid w:val="00B40D88"/>
    <w:rsid w:val="00BB2C56"/>
    <w:rsid w:val="00BC7A98"/>
    <w:rsid w:val="00BE4361"/>
    <w:rsid w:val="00BF3675"/>
    <w:rsid w:val="00BF38B4"/>
    <w:rsid w:val="00BF599A"/>
    <w:rsid w:val="00C00351"/>
    <w:rsid w:val="00C25CBD"/>
    <w:rsid w:val="00C2726D"/>
    <w:rsid w:val="00C300CB"/>
    <w:rsid w:val="00C32774"/>
    <w:rsid w:val="00C32E47"/>
    <w:rsid w:val="00C37AEE"/>
    <w:rsid w:val="00C446DE"/>
    <w:rsid w:val="00C50E67"/>
    <w:rsid w:val="00C91D89"/>
    <w:rsid w:val="00C9493A"/>
    <w:rsid w:val="00CA1AD3"/>
    <w:rsid w:val="00CB2341"/>
    <w:rsid w:val="00CB248A"/>
    <w:rsid w:val="00CB5BAC"/>
    <w:rsid w:val="00CC6FC0"/>
    <w:rsid w:val="00CD39C8"/>
    <w:rsid w:val="00CD5848"/>
    <w:rsid w:val="00CD6D8C"/>
    <w:rsid w:val="00CE3B6E"/>
    <w:rsid w:val="00CF3B8D"/>
    <w:rsid w:val="00D00100"/>
    <w:rsid w:val="00D2225B"/>
    <w:rsid w:val="00D365D2"/>
    <w:rsid w:val="00D37039"/>
    <w:rsid w:val="00D5718C"/>
    <w:rsid w:val="00D5757B"/>
    <w:rsid w:val="00D62980"/>
    <w:rsid w:val="00DA666A"/>
    <w:rsid w:val="00DB09A7"/>
    <w:rsid w:val="00DD223B"/>
    <w:rsid w:val="00DE2528"/>
    <w:rsid w:val="00DE5EAB"/>
    <w:rsid w:val="00DF3D93"/>
    <w:rsid w:val="00DF4A3E"/>
    <w:rsid w:val="00DF5F61"/>
    <w:rsid w:val="00E06E10"/>
    <w:rsid w:val="00E1269A"/>
    <w:rsid w:val="00E23FB6"/>
    <w:rsid w:val="00E3649F"/>
    <w:rsid w:val="00E4297E"/>
    <w:rsid w:val="00E65860"/>
    <w:rsid w:val="00E77F2B"/>
    <w:rsid w:val="00E81F8A"/>
    <w:rsid w:val="00E97426"/>
    <w:rsid w:val="00E979BC"/>
    <w:rsid w:val="00EA43E7"/>
    <w:rsid w:val="00EA74EF"/>
    <w:rsid w:val="00ED4976"/>
    <w:rsid w:val="00EF234E"/>
    <w:rsid w:val="00F01FEB"/>
    <w:rsid w:val="00F22E56"/>
    <w:rsid w:val="00F36F9E"/>
    <w:rsid w:val="00F55324"/>
    <w:rsid w:val="00F57959"/>
    <w:rsid w:val="00F61E9F"/>
    <w:rsid w:val="00F73048"/>
    <w:rsid w:val="00F75050"/>
    <w:rsid w:val="00F83B8F"/>
    <w:rsid w:val="00F853E9"/>
    <w:rsid w:val="00FA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CF9FC-3661-49B4-BA1A-533B8FD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3C6"/>
    <w:pPr>
      <w:spacing w:after="200" w:line="276" w:lineRule="auto"/>
    </w:pPr>
    <w:rPr>
      <w:rFonts w:ascii="Calibri" w:eastAsia="Calibri" w:hAnsi="Calibri" w:cs="Times New Roman"/>
    </w:rPr>
  </w:style>
  <w:style w:type="paragraph" w:styleId="1">
    <w:name w:val="heading 1"/>
    <w:basedOn w:val="a"/>
    <w:next w:val="a"/>
    <w:link w:val="10"/>
    <w:qFormat/>
    <w:rsid w:val="005536EB"/>
    <w:pPr>
      <w:keepNext/>
      <w:spacing w:after="0" w:line="240" w:lineRule="auto"/>
      <w:jc w:val="both"/>
      <w:outlineLvl w:val="0"/>
    </w:pPr>
    <w:rPr>
      <w:rFonts w:ascii="Times New Roman" w:eastAsia="Arial Unicode MS"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843C6"/>
    <w:pPr>
      <w:spacing w:after="120"/>
      <w:ind w:left="283"/>
    </w:pPr>
  </w:style>
  <w:style w:type="character" w:customStyle="1" w:styleId="a4">
    <w:name w:val="Основной текст с отступом Знак"/>
    <w:basedOn w:val="a0"/>
    <w:link w:val="a3"/>
    <w:uiPriority w:val="99"/>
    <w:rsid w:val="003843C6"/>
    <w:rPr>
      <w:rFonts w:ascii="Calibri" w:eastAsia="Calibri" w:hAnsi="Calibri" w:cs="Times New Roman"/>
    </w:rPr>
  </w:style>
  <w:style w:type="character" w:customStyle="1" w:styleId="FontStyle17">
    <w:name w:val="Font Style17"/>
    <w:rsid w:val="003843C6"/>
    <w:rPr>
      <w:rFonts w:ascii="Times New Roman" w:hAnsi="Times New Roman" w:cs="Times New Roman" w:hint="default"/>
      <w:sz w:val="18"/>
      <w:szCs w:val="18"/>
    </w:rPr>
  </w:style>
  <w:style w:type="paragraph" w:customStyle="1" w:styleId="Default">
    <w:name w:val="Default"/>
    <w:rsid w:val="000C68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0C68D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nhideWhenUsed/>
    <w:rsid w:val="000C68DB"/>
    <w:rPr>
      <w:color w:val="0000FF"/>
      <w:u w:val="single"/>
    </w:rPr>
  </w:style>
  <w:style w:type="paragraph" w:styleId="a7">
    <w:name w:val="List Paragraph"/>
    <w:basedOn w:val="a"/>
    <w:uiPriority w:val="34"/>
    <w:qFormat/>
    <w:rsid w:val="00D2225B"/>
    <w:pPr>
      <w:spacing w:after="0" w:line="240" w:lineRule="auto"/>
      <w:ind w:left="720"/>
      <w:contextualSpacing/>
    </w:pPr>
    <w:rPr>
      <w:rFonts w:ascii="Times New Roman" w:eastAsia="Times New Roman" w:hAnsi="Times New Roman"/>
      <w:sz w:val="24"/>
      <w:szCs w:val="24"/>
      <w:lang w:eastAsia="ru-RU"/>
    </w:rPr>
  </w:style>
  <w:style w:type="table" w:styleId="a8">
    <w:name w:val="Table Grid"/>
    <w:basedOn w:val="a1"/>
    <w:uiPriority w:val="39"/>
    <w:rsid w:val="00D2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36EB"/>
    <w:rPr>
      <w:rFonts w:ascii="Times New Roman" w:eastAsia="Arial Unicode MS" w:hAnsi="Times New Roman" w:cs="Times New Roman"/>
      <w:sz w:val="28"/>
      <w:szCs w:val="24"/>
    </w:rPr>
  </w:style>
  <w:style w:type="paragraph" w:customStyle="1" w:styleId="21">
    <w:name w:val="Основной текст 21"/>
    <w:basedOn w:val="a"/>
    <w:rsid w:val="005536EB"/>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c0">
    <w:name w:val="c0"/>
    <w:rsid w:val="00890504"/>
  </w:style>
  <w:style w:type="paragraph" w:customStyle="1" w:styleId="11">
    <w:name w:val="1"/>
    <w:aliases w:val="5-14"/>
    <w:basedOn w:val="a"/>
    <w:rsid w:val="00890504"/>
    <w:pPr>
      <w:spacing w:after="0" w:line="360" w:lineRule="auto"/>
      <w:ind w:firstLine="709"/>
      <w:jc w:val="both"/>
    </w:pPr>
    <w:rPr>
      <w:rFonts w:ascii="Times New Roman" w:eastAsia="Times New Roman" w:hAnsi="Times New Roman"/>
      <w:sz w:val="28"/>
      <w:szCs w:val="24"/>
      <w:lang w:eastAsia="ru-RU"/>
    </w:rPr>
  </w:style>
  <w:style w:type="paragraph" w:styleId="a9">
    <w:name w:val="Title"/>
    <w:basedOn w:val="a"/>
    <w:link w:val="aa"/>
    <w:qFormat/>
    <w:rsid w:val="00CB2341"/>
    <w:pPr>
      <w:spacing w:after="0" w:line="240" w:lineRule="auto"/>
      <w:jc w:val="center"/>
    </w:pPr>
    <w:rPr>
      <w:rFonts w:ascii="Times New Roman" w:eastAsia="Times New Roman" w:hAnsi="Times New Roman"/>
      <w:sz w:val="28"/>
      <w:szCs w:val="24"/>
    </w:rPr>
  </w:style>
  <w:style w:type="character" w:customStyle="1" w:styleId="aa">
    <w:name w:val="Заголовок Знак"/>
    <w:basedOn w:val="a0"/>
    <w:link w:val="a9"/>
    <w:rsid w:val="00CB2341"/>
    <w:rPr>
      <w:rFonts w:ascii="Times New Roman" w:eastAsia="Times New Roman" w:hAnsi="Times New Roman" w:cs="Times New Roman"/>
      <w:sz w:val="28"/>
      <w:szCs w:val="24"/>
    </w:rPr>
  </w:style>
  <w:style w:type="paragraph" w:styleId="ab">
    <w:name w:val="No Spacing"/>
    <w:uiPriority w:val="1"/>
    <w:qFormat/>
    <w:rsid w:val="00951287"/>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 №2"/>
    <w:basedOn w:val="a"/>
    <w:rsid w:val="00247170"/>
    <w:pPr>
      <w:shd w:val="clear" w:color="auto" w:fill="FFFFFF"/>
      <w:spacing w:before="900" w:after="0" w:line="324" w:lineRule="exact"/>
      <w:jc w:val="center"/>
      <w:outlineLvl w:val="1"/>
    </w:pPr>
    <w:rPr>
      <w:rFonts w:ascii="Times New Roman" w:eastAsia="Arial Unicode MS" w:hAnsi="Times New Roman"/>
      <w:b/>
      <w:bCs/>
      <w:color w:val="000000"/>
      <w:sz w:val="28"/>
      <w:szCs w:val="28"/>
      <w:lang w:eastAsia="ru-RU"/>
    </w:rPr>
  </w:style>
  <w:style w:type="character" w:customStyle="1" w:styleId="apple-style-span">
    <w:name w:val="apple-style-span"/>
    <w:rsid w:val="00247170"/>
  </w:style>
  <w:style w:type="character" w:customStyle="1" w:styleId="ac">
    <w:name w:val="Гипертекстовая ссылка"/>
    <w:basedOn w:val="a0"/>
    <w:uiPriority w:val="99"/>
    <w:rsid w:val="004957F1"/>
    <w:rPr>
      <w:color w:val="106BBE"/>
    </w:rPr>
  </w:style>
  <w:style w:type="character" w:customStyle="1" w:styleId="apple-converted-space">
    <w:name w:val="apple-converted-space"/>
    <w:basedOn w:val="a0"/>
    <w:rsid w:val="000B07BE"/>
  </w:style>
  <w:style w:type="character" w:styleId="ad">
    <w:name w:val="Emphasis"/>
    <w:basedOn w:val="a0"/>
    <w:uiPriority w:val="20"/>
    <w:qFormat/>
    <w:rsid w:val="002A4530"/>
    <w:rPr>
      <w:i/>
      <w:iCs/>
    </w:rPr>
  </w:style>
  <w:style w:type="character" w:styleId="ae">
    <w:name w:val="Strong"/>
    <w:uiPriority w:val="22"/>
    <w:qFormat/>
    <w:rsid w:val="002213F7"/>
    <w:rPr>
      <w:b/>
      <w:bCs/>
    </w:rPr>
  </w:style>
  <w:style w:type="character" w:customStyle="1" w:styleId="FontStyle19">
    <w:name w:val="Font Style19"/>
    <w:basedOn w:val="a0"/>
    <w:uiPriority w:val="99"/>
    <w:rsid w:val="0089142F"/>
    <w:rPr>
      <w:rFonts w:ascii="Times New Roman" w:hAnsi="Times New Roman" w:cs="Times New Roman"/>
      <w:sz w:val="22"/>
      <w:szCs w:val="22"/>
    </w:rPr>
  </w:style>
  <w:style w:type="table" w:customStyle="1" w:styleId="12">
    <w:name w:val="Сетка таблицы1"/>
    <w:basedOn w:val="a1"/>
    <w:next w:val="a8"/>
    <w:rsid w:val="00F730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2"/>
    <w:uiPriority w:val="99"/>
    <w:semiHidden/>
    <w:unhideWhenUsed/>
    <w:rsid w:val="00886FA9"/>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0"/>
    <w:uiPriority w:val="99"/>
    <w:semiHidden/>
    <w:rsid w:val="00886FA9"/>
  </w:style>
  <w:style w:type="paragraph" w:customStyle="1" w:styleId="af">
    <w:name w:val="Знак Знак Знак"/>
    <w:basedOn w:val="a"/>
    <w:uiPriority w:val="99"/>
    <w:rsid w:val="00C00351"/>
    <w:pPr>
      <w:spacing w:after="160" w:line="240" w:lineRule="exact"/>
    </w:pPr>
    <w:rPr>
      <w:rFonts w:ascii="Verdana" w:eastAsia="Times New Roman" w:hAnsi="Verdana" w:cs="Verdana"/>
      <w:sz w:val="20"/>
      <w:szCs w:val="20"/>
      <w:lang w:val="en-US"/>
    </w:rPr>
  </w:style>
  <w:style w:type="paragraph" w:styleId="af0">
    <w:name w:val="Balloon Text"/>
    <w:basedOn w:val="a"/>
    <w:link w:val="af1"/>
    <w:uiPriority w:val="99"/>
    <w:semiHidden/>
    <w:unhideWhenUsed/>
    <w:rsid w:val="00583B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3BDA"/>
    <w:rPr>
      <w:rFonts w:ascii="Segoe UI" w:eastAsia="Calibri" w:hAnsi="Segoe UI" w:cs="Segoe UI"/>
      <w:sz w:val="18"/>
      <w:szCs w:val="18"/>
    </w:rPr>
  </w:style>
  <w:style w:type="paragraph" w:styleId="af2">
    <w:name w:val="Body Text"/>
    <w:basedOn w:val="a"/>
    <w:link w:val="af3"/>
    <w:uiPriority w:val="99"/>
    <w:semiHidden/>
    <w:unhideWhenUsed/>
    <w:rsid w:val="00D62980"/>
    <w:pPr>
      <w:spacing w:after="120"/>
    </w:pPr>
  </w:style>
  <w:style w:type="character" w:customStyle="1" w:styleId="af3">
    <w:name w:val="Основной текст Знак"/>
    <w:basedOn w:val="a0"/>
    <w:link w:val="af2"/>
    <w:uiPriority w:val="99"/>
    <w:semiHidden/>
    <w:rsid w:val="00D629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2907">
      <w:bodyDiv w:val="1"/>
      <w:marLeft w:val="0"/>
      <w:marRight w:val="0"/>
      <w:marTop w:val="0"/>
      <w:marBottom w:val="0"/>
      <w:divBdr>
        <w:top w:val="none" w:sz="0" w:space="0" w:color="auto"/>
        <w:left w:val="none" w:sz="0" w:space="0" w:color="auto"/>
        <w:bottom w:val="none" w:sz="0" w:space="0" w:color="auto"/>
        <w:right w:val="none" w:sz="0" w:space="0" w:color="auto"/>
      </w:divBdr>
    </w:div>
    <w:div w:id="220680459">
      <w:bodyDiv w:val="1"/>
      <w:marLeft w:val="0"/>
      <w:marRight w:val="0"/>
      <w:marTop w:val="0"/>
      <w:marBottom w:val="0"/>
      <w:divBdr>
        <w:top w:val="none" w:sz="0" w:space="0" w:color="auto"/>
        <w:left w:val="none" w:sz="0" w:space="0" w:color="auto"/>
        <w:bottom w:val="none" w:sz="0" w:space="0" w:color="auto"/>
        <w:right w:val="none" w:sz="0" w:space="0" w:color="auto"/>
      </w:divBdr>
    </w:div>
    <w:div w:id="272828521">
      <w:bodyDiv w:val="1"/>
      <w:marLeft w:val="0"/>
      <w:marRight w:val="0"/>
      <w:marTop w:val="0"/>
      <w:marBottom w:val="0"/>
      <w:divBdr>
        <w:top w:val="none" w:sz="0" w:space="0" w:color="auto"/>
        <w:left w:val="none" w:sz="0" w:space="0" w:color="auto"/>
        <w:bottom w:val="none" w:sz="0" w:space="0" w:color="auto"/>
        <w:right w:val="none" w:sz="0" w:space="0" w:color="auto"/>
      </w:divBdr>
    </w:div>
    <w:div w:id="387648566">
      <w:bodyDiv w:val="1"/>
      <w:marLeft w:val="0"/>
      <w:marRight w:val="0"/>
      <w:marTop w:val="0"/>
      <w:marBottom w:val="0"/>
      <w:divBdr>
        <w:top w:val="none" w:sz="0" w:space="0" w:color="auto"/>
        <w:left w:val="none" w:sz="0" w:space="0" w:color="auto"/>
        <w:bottom w:val="none" w:sz="0" w:space="0" w:color="auto"/>
        <w:right w:val="none" w:sz="0" w:space="0" w:color="auto"/>
      </w:divBdr>
    </w:div>
    <w:div w:id="1061976410">
      <w:bodyDiv w:val="1"/>
      <w:marLeft w:val="0"/>
      <w:marRight w:val="0"/>
      <w:marTop w:val="0"/>
      <w:marBottom w:val="0"/>
      <w:divBdr>
        <w:top w:val="none" w:sz="0" w:space="0" w:color="auto"/>
        <w:left w:val="none" w:sz="0" w:space="0" w:color="auto"/>
        <w:bottom w:val="none" w:sz="0" w:space="0" w:color="auto"/>
        <w:right w:val="none" w:sz="0" w:space="0" w:color="auto"/>
      </w:divBdr>
    </w:div>
    <w:div w:id="1545865443">
      <w:bodyDiv w:val="1"/>
      <w:marLeft w:val="0"/>
      <w:marRight w:val="0"/>
      <w:marTop w:val="0"/>
      <w:marBottom w:val="0"/>
      <w:divBdr>
        <w:top w:val="none" w:sz="0" w:space="0" w:color="auto"/>
        <w:left w:val="none" w:sz="0" w:space="0" w:color="auto"/>
        <w:bottom w:val="none" w:sz="0" w:space="0" w:color="auto"/>
        <w:right w:val="none" w:sz="0" w:space="0" w:color="auto"/>
      </w:divBdr>
    </w:div>
    <w:div w:id="1584603340">
      <w:bodyDiv w:val="1"/>
      <w:marLeft w:val="0"/>
      <w:marRight w:val="0"/>
      <w:marTop w:val="0"/>
      <w:marBottom w:val="0"/>
      <w:divBdr>
        <w:top w:val="none" w:sz="0" w:space="0" w:color="auto"/>
        <w:left w:val="none" w:sz="0" w:space="0" w:color="auto"/>
        <w:bottom w:val="none" w:sz="0" w:space="0" w:color="auto"/>
        <w:right w:val="none" w:sz="0" w:space="0" w:color="auto"/>
      </w:divBdr>
    </w:div>
    <w:div w:id="1674648855">
      <w:bodyDiv w:val="1"/>
      <w:marLeft w:val="0"/>
      <w:marRight w:val="0"/>
      <w:marTop w:val="0"/>
      <w:marBottom w:val="0"/>
      <w:divBdr>
        <w:top w:val="none" w:sz="0" w:space="0" w:color="auto"/>
        <w:left w:val="none" w:sz="0" w:space="0" w:color="auto"/>
        <w:bottom w:val="none" w:sz="0" w:space="0" w:color="auto"/>
        <w:right w:val="none" w:sz="0" w:space="0" w:color="auto"/>
      </w:divBdr>
    </w:div>
    <w:div w:id="1706514726">
      <w:bodyDiv w:val="1"/>
      <w:marLeft w:val="0"/>
      <w:marRight w:val="0"/>
      <w:marTop w:val="0"/>
      <w:marBottom w:val="0"/>
      <w:divBdr>
        <w:top w:val="none" w:sz="0" w:space="0" w:color="auto"/>
        <w:left w:val="none" w:sz="0" w:space="0" w:color="auto"/>
        <w:bottom w:val="none" w:sz="0" w:space="0" w:color="auto"/>
        <w:right w:val="none" w:sz="0" w:space="0" w:color="auto"/>
      </w:divBdr>
    </w:div>
    <w:div w:id="1942880923">
      <w:bodyDiv w:val="1"/>
      <w:marLeft w:val="0"/>
      <w:marRight w:val="0"/>
      <w:marTop w:val="0"/>
      <w:marBottom w:val="0"/>
      <w:divBdr>
        <w:top w:val="none" w:sz="0" w:space="0" w:color="auto"/>
        <w:left w:val="none" w:sz="0" w:space="0" w:color="auto"/>
        <w:bottom w:val="none" w:sz="0" w:space="0" w:color="auto"/>
        <w:right w:val="none" w:sz="0" w:space="0" w:color="auto"/>
      </w:divBdr>
    </w:div>
    <w:div w:id="2032678539">
      <w:bodyDiv w:val="1"/>
      <w:marLeft w:val="0"/>
      <w:marRight w:val="0"/>
      <w:marTop w:val="0"/>
      <w:marBottom w:val="0"/>
      <w:divBdr>
        <w:top w:val="none" w:sz="0" w:space="0" w:color="auto"/>
        <w:left w:val="none" w:sz="0" w:space="0" w:color="auto"/>
        <w:bottom w:val="none" w:sz="0" w:space="0" w:color="auto"/>
        <w:right w:val="none" w:sz="0" w:space="0" w:color="auto"/>
      </w:divBdr>
    </w:div>
    <w:div w:id="21126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8111-0BD7-4620-AAF8-A47D6CCE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6247</Words>
  <Characters>35609</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Гаранина Светлана Владимировна</dc:creator>
  <cp:keywords/>
  <dc:description/>
  <cp:lastModifiedBy>Сулейманова Елена Рамазановна</cp:lastModifiedBy>
  <cp:revision>2</cp:revision>
  <cp:lastPrinted>2017-12-26T05:53:00Z</cp:lastPrinted>
  <dcterms:created xsi:type="dcterms:W3CDTF">2018-01-12T06:21:00Z</dcterms:created>
  <dcterms:modified xsi:type="dcterms:W3CDTF">2018-01-12T06:21:00Z</dcterms:modified>
</cp:coreProperties>
</file>